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74" w:rsidRDefault="002D1974" w:rsidP="00952DBE">
      <w:pPr>
        <w:jc w:val="center"/>
        <w:rPr>
          <w:b/>
        </w:rPr>
      </w:pPr>
    </w:p>
    <w:p w:rsidR="00B142E8" w:rsidRPr="00B2156E" w:rsidRDefault="00B142E8" w:rsidP="00B142E8">
      <w:pPr>
        <w:jc w:val="center"/>
        <w:rPr>
          <w:b/>
          <w:sz w:val="36"/>
          <w:u w:val="single"/>
        </w:rPr>
      </w:pPr>
      <w:r w:rsidRPr="00B2156E">
        <w:rPr>
          <w:b/>
          <w:sz w:val="36"/>
          <w:u w:val="single"/>
        </w:rPr>
        <w:t xml:space="preserve">ПЕРВАЯ </w:t>
      </w:r>
      <w:proofErr w:type="gramStart"/>
      <w:r w:rsidRPr="00B2156E">
        <w:rPr>
          <w:b/>
          <w:sz w:val="36"/>
          <w:u w:val="single"/>
        </w:rPr>
        <w:t>ПОЛОВИНА</w:t>
      </w:r>
      <w:proofErr w:type="gramEnd"/>
      <w:r w:rsidRPr="00B2156E">
        <w:rPr>
          <w:b/>
          <w:sz w:val="36"/>
          <w:u w:val="single"/>
        </w:rPr>
        <w:t xml:space="preserve"> 2018</w:t>
      </w:r>
      <w:r w:rsidRPr="00B2156E">
        <w:rPr>
          <w:b/>
          <w:sz w:val="36"/>
          <w:u w:val="single"/>
        </w:rPr>
        <w:t xml:space="preserve">: </w:t>
      </w:r>
      <w:r w:rsidR="003F0542" w:rsidRPr="00B2156E">
        <w:rPr>
          <w:b/>
          <w:sz w:val="36"/>
          <w:u w:val="single"/>
        </w:rPr>
        <w:br/>
      </w:r>
      <w:r w:rsidRPr="00B2156E">
        <w:rPr>
          <w:b/>
          <w:sz w:val="36"/>
          <w:u w:val="single"/>
        </w:rPr>
        <w:t xml:space="preserve">над </w:t>
      </w:r>
      <w:proofErr w:type="gramStart"/>
      <w:r w:rsidRPr="00B2156E">
        <w:rPr>
          <w:b/>
          <w:sz w:val="36"/>
          <w:u w:val="single"/>
        </w:rPr>
        <w:t>какими</w:t>
      </w:r>
      <w:proofErr w:type="gramEnd"/>
      <w:r w:rsidRPr="00B2156E">
        <w:rPr>
          <w:b/>
          <w:sz w:val="36"/>
          <w:u w:val="single"/>
        </w:rPr>
        <w:t xml:space="preserve"> задачами работал краевой омбудсман </w:t>
      </w:r>
    </w:p>
    <w:p w:rsidR="00952DBE" w:rsidRPr="00B2156E" w:rsidRDefault="00F30A51" w:rsidP="00952DBE">
      <w:pPr>
        <w:jc w:val="center"/>
        <w:rPr>
          <w:b/>
          <w:sz w:val="28"/>
        </w:rPr>
      </w:pPr>
      <w:r w:rsidRPr="00B2156E">
        <w:rPr>
          <w:b/>
          <w:sz w:val="28"/>
        </w:rPr>
        <w:t>Павел Миков: «Я всегда буду на защите законных интересов людей, но мы должны научить людей оказывать самим себе «первую юридическую помощь»</w:t>
      </w:r>
    </w:p>
    <w:p w:rsidR="00F30A51" w:rsidRDefault="00F30A51" w:rsidP="00952DBE"/>
    <w:p w:rsidR="00952DBE" w:rsidRPr="002D1974" w:rsidRDefault="00F30A51" w:rsidP="002D1974">
      <w:pPr>
        <w:spacing w:after="0" w:line="240" w:lineRule="auto"/>
        <w:rPr>
          <w:b/>
          <w:sz w:val="24"/>
        </w:rPr>
      </w:pPr>
      <w:r w:rsidRPr="002D1974">
        <w:rPr>
          <w:b/>
          <w:sz w:val="24"/>
        </w:rPr>
        <w:t>ЦИФРЫ</w:t>
      </w:r>
    </w:p>
    <w:p w:rsidR="00511E79" w:rsidRPr="002D1974" w:rsidRDefault="002E3586" w:rsidP="002D1974">
      <w:pPr>
        <w:spacing w:after="0" w:line="240" w:lineRule="auto"/>
        <w:rPr>
          <w:sz w:val="24"/>
        </w:rPr>
      </w:pPr>
      <w:r w:rsidRPr="002D1974">
        <w:rPr>
          <w:sz w:val="24"/>
        </w:rPr>
        <w:t xml:space="preserve">С 9 января по 22 июня 2018 года в адрес Уполномоченного по правам человека в Пермском </w:t>
      </w:r>
      <w:proofErr w:type="gramStart"/>
      <w:r w:rsidRPr="002D1974">
        <w:rPr>
          <w:sz w:val="24"/>
        </w:rPr>
        <w:t>крае</w:t>
      </w:r>
      <w:proofErr w:type="gramEnd"/>
      <w:r w:rsidRPr="002D1974">
        <w:rPr>
          <w:sz w:val="24"/>
        </w:rPr>
        <w:t xml:space="preserve"> поступило </w:t>
      </w:r>
      <w:r w:rsidRPr="002D1974">
        <w:rPr>
          <w:b/>
          <w:sz w:val="24"/>
        </w:rPr>
        <w:t>2</w:t>
      </w:r>
      <w:r w:rsidR="00870A0E">
        <w:rPr>
          <w:b/>
          <w:sz w:val="24"/>
        </w:rPr>
        <w:t>794</w:t>
      </w:r>
      <w:r w:rsidRPr="002D1974">
        <w:rPr>
          <w:b/>
          <w:sz w:val="24"/>
        </w:rPr>
        <w:t xml:space="preserve"> </w:t>
      </w:r>
      <w:r w:rsidRPr="002D1974">
        <w:rPr>
          <w:sz w:val="24"/>
        </w:rPr>
        <w:t>обращений (3</w:t>
      </w:r>
      <w:r w:rsidR="00870A0E">
        <w:rPr>
          <w:sz w:val="24"/>
        </w:rPr>
        <w:t>652</w:t>
      </w:r>
      <w:r w:rsidRPr="002D1974">
        <w:rPr>
          <w:sz w:val="24"/>
        </w:rPr>
        <w:t xml:space="preserve"> человек</w:t>
      </w:r>
      <w:r w:rsidR="00090FAB" w:rsidRPr="002D1974">
        <w:rPr>
          <w:sz w:val="24"/>
        </w:rPr>
        <w:t>а</w:t>
      </w:r>
      <w:r w:rsidRPr="002D1974">
        <w:rPr>
          <w:sz w:val="24"/>
        </w:rPr>
        <w:t>)</w:t>
      </w:r>
      <w:r w:rsidR="00C16D1B">
        <w:rPr>
          <w:sz w:val="24"/>
        </w:rPr>
        <w:t xml:space="preserve">, </w:t>
      </w:r>
      <w:r w:rsidR="00090FAB" w:rsidRPr="002D1974">
        <w:rPr>
          <w:sz w:val="24"/>
        </w:rPr>
        <w:t xml:space="preserve">(в аналогичном периоде 2017 г – </w:t>
      </w:r>
      <w:r w:rsidRPr="002D1974">
        <w:rPr>
          <w:sz w:val="24"/>
        </w:rPr>
        <w:t>2688</w:t>
      </w:r>
      <w:r w:rsidR="00090FAB" w:rsidRPr="002D1974">
        <w:rPr>
          <w:sz w:val="24"/>
        </w:rPr>
        <w:t xml:space="preserve"> обращений</w:t>
      </w:r>
      <w:r w:rsidRPr="002D1974">
        <w:rPr>
          <w:sz w:val="24"/>
        </w:rPr>
        <w:t>).</w:t>
      </w:r>
    </w:p>
    <w:p w:rsidR="002E3586" w:rsidRPr="002D1974" w:rsidRDefault="002E3586" w:rsidP="002D1974">
      <w:pPr>
        <w:spacing w:after="0" w:line="240" w:lineRule="auto"/>
        <w:rPr>
          <w:sz w:val="24"/>
        </w:rPr>
      </w:pPr>
      <w:r w:rsidRPr="002D1974">
        <w:rPr>
          <w:b/>
          <w:sz w:val="24"/>
        </w:rPr>
        <w:t>1377 являются жалобами</w:t>
      </w:r>
      <w:r w:rsidRPr="002D1974">
        <w:rPr>
          <w:sz w:val="24"/>
        </w:rPr>
        <w:t>, остальное 1</w:t>
      </w:r>
      <w:r w:rsidR="00870A0E">
        <w:rPr>
          <w:sz w:val="24"/>
        </w:rPr>
        <w:t>417</w:t>
      </w:r>
      <w:r w:rsidRPr="002D1974">
        <w:rPr>
          <w:sz w:val="24"/>
        </w:rPr>
        <w:t xml:space="preserve"> обращений –</w:t>
      </w:r>
      <w:r w:rsidR="00B901AC" w:rsidRPr="002D1974">
        <w:rPr>
          <w:sz w:val="24"/>
        </w:rPr>
        <w:t xml:space="preserve"> </w:t>
      </w:r>
      <w:r w:rsidRPr="002D1974">
        <w:rPr>
          <w:sz w:val="24"/>
        </w:rPr>
        <w:t>ходатайства о даче разъяснений и ок</w:t>
      </w:r>
      <w:r w:rsidR="00090FAB" w:rsidRPr="002D1974">
        <w:rPr>
          <w:sz w:val="24"/>
        </w:rPr>
        <w:t>азании правовой и другой помощи</w:t>
      </w:r>
      <w:r w:rsidRPr="002D1974">
        <w:rPr>
          <w:sz w:val="24"/>
        </w:rPr>
        <w:t>, таким образом</w:t>
      </w:r>
      <w:r w:rsidR="00D15C8A" w:rsidRPr="002D1974">
        <w:rPr>
          <w:sz w:val="24"/>
        </w:rPr>
        <w:t>,</w:t>
      </w:r>
      <w:r w:rsidRPr="002D1974">
        <w:rPr>
          <w:sz w:val="24"/>
        </w:rPr>
        <w:t xml:space="preserve"> </w:t>
      </w:r>
      <w:r w:rsidR="00870A0E">
        <w:rPr>
          <w:sz w:val="24"/>
        </w:rPr>
        <w:t>49</w:t>
      </w:r>
      <w:r w:rsidRPr="002D1974">
        <w:rPr>
          <w:sz w:val="24"/>
        </w:rPr>
        <w:t>% обращений в адрес Уполномоченного признаны жалобами.</w:t>
      </w:r>
    </w:p>
    <w:p w:rsidR="00711AF6" w:rsidRPr="002D1974" w:rsidRDefault="00711AF6" w:rsidP="002D1974">
      <w:pPr>
        <w:spacing w:after="0" w:line="240" w:lineRule="auto"/>
        <w:rPr>
          <w:sz w:val="24"/>
        </w:rPr>
      </w:pPr>
      <w:r w:rsidRPr="002D1974">
        <w:rPr>
          <w:b/>
          <w:sz w:val="24"/>
        </w:rPr>
        <w:t>106 коллективных</w:t>
      </w:r>
      <w:r w:rsidRPr="002D1974">
        <w:rPr>
          <w:sz w:val="24"/>
        </w:rPr>
        <w:t xml:space="preserve"> обращений, которых подписало 964 человека</w:t>
      </w:r>
    </w:p>
    <w:p w:rsidR="002E3586" w:rsidRPr="002D1974" w:rsidRDefault="002E3586" w:rsidP="002D1974">
      <w:pPr>
        <w:spacing w:after="0" w:line="240" w:lineRule="auto"/>
        <w:rPr>
          <w:sz w:val="24"/>
        </w:rPr>
      </w:pPr>
      <w:r w:rsidRPr="002D1974">
        <w:rPr>
          <w:b/>
          <w:sz w:val="24"/>
        </w:rPr>
        <w:t>19 скайп-приемов</w:t>
      </w:r>
      <w:r w:rsidRPr="002D1974">
        <w:rPr>
          <w:sz w:val="24"/>
        </w:rPr>
        <w:t xml:space="preserve"> в 14 муниципальных </w:t>
      </w:r>
      <w:proofErr w:type="gramStart"/>
      <w:r w:rsidRPr="002D1974">
        <w:rPr>
          <w:sz w:val="24"/>
        </w:rPr>
        <w:t>образованиях</w:t>
      </w:r>
      <w:proofErr w:type="gramEnd"/>
      <w:r w:rsidRPr="002D1974">
        <w:rPr>
          <w:sz w:val="24"/>
        </w:rPr>
        <w:t xml:space="preserve"> Пермского края.</w:t>
      </w:r>
    </w:p>
    <w:p w:rsidR="002E3586" w:rsidRPr="002D1974" w:rsidRDefault="002E3586" w:rsidP="002D1974">
      <w:pPr>
        <w:spacing w:after="0" w:line="240" w:lineRule="auto"/>
        <w:rPr>
          <w:b/>
          <w:sz w:val="24"/>
        </w:rPr>
      </w:pPr>
      <w:proofErr w:type="gramStart"/>
      <w:r w:rsidRPr="002D1974">
        <w:rPr>
          <w:sz w:val="24"/>
        </w:rPr>
        <w:t xml:space="preserve">Выездные приемы в 15 муниципалитетов Краснокамск, г. Кудымкар, г. Кунгур, г. Соликамск, Березовский, Ильинский, Октябрьский, Ординский, </w:t>
      </w:r>
      <w:proofErr w:type="spellStart"/>
      <w:r w:rsidRPr="002D1974">
        <w:rPr>
          <w:sz w:val="24"/>
        </w:rPr>
        <w:t>Сивинский</w:t>
      </w:r>
      <w:proofErr w:type="spellEnd"/>
      <w:r w:rsidRPr="002D1974">
        <w:rPr>
          <w:sz w:val="24"/>
        </w:rPr>
        <w:t xml:space="preserve">, Кудымкарский, </w:t>
      </w:r>
      <w:proofErr w:type="spellStart"/>
      <w:r w:rsidRPr="002D1974">
        <w:rPr>
          <w:sz w:val="24"/>
        </w:rPr>
        <w:t>Гайнский</w:t>
      </w:r>
      <w:proofErr w:type="spellEnd"/>
      <w:r w:rsidRPr="002D1974">
        <w:rPr>
          <w:sz w:val="24"/>
        </w:rPr>
        <w:t xml:space="preserve">, </w:t>
      </w:r>
      <w:proofErr w:type="spellStart"/>
      <w:r w:rsidRPr="002D1974">
        <w:rPr>
          <w:sz w:val="24"/>
        </w:rPr>
        <w:t>Юсьвинский</w:t>
      </w:r>
      <w:proofErr w:type="spellEnd"/>
      <w:r w:rsidRPr="002D1974">
        <w:rPr>
          <w:sz w:val="24"/>
        </w:rPr>
        <w:t xml:space="preserve">, </w:t>
      </w:r>
      <w:proofErr w:type="spellStart"/>
      <w:r w:rsidRPr="002D1974">
        <w:rPr>
          <w:sz w:val="24"/>
        </w:rPr>
        <w:t>Кочевский</w:t>
      </w:r>
      <w:proofErr w:type="spellEnd"/>
      <w:r w:rsidRPr="002D1974">
        <w:rPr>
          <w:sz w:val="24"/>
        </w:rPr>
        <w:t xml:space="preserve">, </w:t>
      </w:r>
      <w:proofErr w:type="spellStart"/>
      <w:r w:rsidRPr="002D1974">
        <w:rPr>
          <w:sz w:val="24"/>
        </w:rPr>
        <w:t>Юрлинский</w:t>
      </w:r>
      <w:proofErr w:type="spellEnd"/>
      <w:r w:rsidRPr="002D1974">
        <w:rPr>
          <w:sz w:val="24"/>
        </w:rPr>
        <w:t xml:space="preserve"> и </w:t>
      </w:r>
      <w:proofErr w:type="spellStart"/>
      <w:r w:rsidRPr="002D1974">
        <w:rPr>
          <w:sz w:val="24"/>
        </w:rPr>
        <w:t>Косинский</w:t>
      </w:r>
      <w:proofErr w:type="spellEnd"/>
      <w:r w:rsidRPr="002D1974">
        <w:rPr>
          <w:sz w:val="24"/>
        </w:rPr>
        <w:t xml:space="preserve"> муниципальные районы), в ходе которых принято </w:t>
      </w:r>
      <w:r w:rsidRPr="002D1974">
        <w:rPr>
          <w:b/>
          <w:sz w:val="24"/>
        </w:rPr>
        <w:t>186 человек.</w:t>
      </w:r>
      <w:proofErr w:type="gramEnd"/>
    </w:p>
    <w:p w:rsidR="004B6BDE" w:rsidRDefault="004B6BDE" w:rsidP="002D1974">
      <w:pPr>
        <w:spacing w:after="0" w:line="240" w:lineRule="auto"/>
        <w:rPr>
          <w:sz w:val="24"/>
        </w:rPr>
      </w:pPr>
      <w:r w:rsidRPr="002D1974">
        <w:rPr>
          <w:sz w:val="24"/>
        </w:rPr>
        <w:t xml:space="preserve">Первое место по количеству поступивших в адрес УППЧ обращений занимают жалобы на нарушение </w:t>
      </w:r>
      <w:r w:rsidRPr="002D1974">
        <w:rPr>
          <w:b/>
          <w:sz w:val="24"/>
        </w:rPr>
        <w:t>права на жилище</w:t>
      </w:r>
      <w:r w:rsidRPr="002D1974">
        <w:rPr>
          <w:sz w:val="24"/>
        </w:rPr>
        <w:t xml:space="preserve"> – </w:t>
      </w:r>
      <w:r w:rsidRPr="002D1974">
        <w:rPr>
          <w:b/>
          <w:sz w:val="24"/>
        </w:rPr>
        <w:t>262 жалобы</w:t>
      </w:r>
      <w:r w:rsidRPr="002D1974">
        <w:rPr>
          <w:sz w:val="24"/>
        </w:rPr>
        <w:t xml:space="preserve"> (меньше </w:t>
      </w:r>
      <w:r w:rsidR="00E74F06">
        <w:rPr>
          <w:sz w:val="24"/>
        </w:rPr>
        <w:t xml:space="preserve"> </w:t>
      </w:r>
      <w:r w:rsidRPr="002D1974">
        <w:rPr>
          <w:sz w:val="24"/>
        </w:rPr>
        <w:t xml:space="preserve">на 18 % по сравнению </w:t>
      </w:r>
      <w:r w:rsidR="00344A43" w:rsidRPr="002D1974">
        <w:rPr>
          <w:sz w:val="24"/>
        </w:rPr>
        <w:t>первым полугодием 2017).</w:t>
      </w:r>
    </w:p>
    <w:p w:rsidR="002D1974" w:rsidRPr="002D1974" w:rsidRDefault="002D1974" w:rsidP="002D1974">
      <w:pPr>
        <w:spacing w:after="0" w:line="240" w:lineRule="auto"/>
        <w:rPr>
          <w:b/>
          <w:sz w:val="24"/>
        </w:rPr>
      </w:pPr>
    </w:p>
    <w:p w:rsidR="00511E79" w:rsidRPr="002D1974" w:rsidRDefault="00511E79" w:rsidP="002D1974">
      <w:pPr>
        <w:spacing w:after="0" w:line="240" w:lineRule="auto"/>
        <w:rPr>
          <w:b/>
          <w:sz w:val="24"/>
        </w:rPr>
      </w:pPr>
      <w:r w:rsidRPr="002D1974">
        <w:rPr>
          <w:b/>
          <w:sz w:val="24"/>
        </w:rPr>
        <w:t>ПЕНСИОННАЯ РЕФОРМА: РИСКИ</w:t>
      </w:r>
    </w:p>
    <w:p w:rsidR="001E0633" w:rsidRDefault="001E0633" w:rsidP="002D1974">
      <w:pPr>
        <w:spacing w:after="0" w:line="240" w:lineRule="auto"/>
        <w:rPr>
          <w:sz w:val="24"/>
        </w:rPr>
      </w:pPr>
      <w:r w:rsidRPr="00285C8D">
        <w:rPr>
          <w:sz w:val="24"/>
        </w:rPr>
        <w:t xml:space="preserve">Практически в 2 раза по сравнению с 2017 г. </w:t>
      </w:r>
      <w:r w:rsidRPr="00CA3DAC">
        <w:rPr>
          <w:b/>
          <w:sz w:val="24"/>
        </w:rPr>
        <w:t>увеличилось количество жалоб</w:t>
      </w:r>
      <w:r w:rsidRPr="00285C8D">
        <w:rPr>
          <w:sz w:val="24"/>
        </w:rPr>
        <w:t xml:space="preserve"> на нарушение прав в сфере пенсионного обеспечения (2017 г. – 31 жалоба). Заявители не согласны с размером установленной пенсии, с отказом в назначении пенсии в связи с отсутствием необходимого минимального стажа или количества баллов (индивидуальный пенсионный коэффициент).</w:t>
      </w:r>
    </w:p>
    <w:p w:rsidR="00774D1A" w:rsidRDefault="00774D1A" w:rsidP="001E0633">
      <w:pPr>
        <w:spacing w:after="0" w:line="240" w:lineRule="auto"/>
        <w:ind w:firstLine="708"/>
      </w:pPr>
      <w:r w:rsidRPr="00CA3DAC">
        <w:rPr>
          <w:sz w:val="24"/>
        </w:rPr>
        <w:t xml:space="preserve">39 жалоб поступило в связи с наличием трудовых споров, что осталось на прежнем уровне по сравнению с 2017 г. (35 жалоб). Большинство жалоб работников связано с </w:t>
      </w:r>
      <w:r w:rsidRPr="00CA3DAC">
        <w:rPr>
          <w:b/>
          <w:sz w:val="24"/>
        </w:rPr>
        <w:t>незаконными увольнениями</w:t>
      </w:r>
      <w:r>
        <w:rPr>
          <w:sz w:val="24"/>
        </w:rPr>
        <w:t xml:space="preserve"> либо понуждению к увольнению, а также </w:t>
      </w:r>
      <w:r>
        <w:t>перевода с должностей санитарок и младших медсестер в должность уборщика.</w:t>
      </w:r>
    </w:p>
    <w:p w:rsidR="001E0633" w:rsidRDefault="001E0633" w:rsidP="001E0633">
      <w:pPr>
        <w:spacing w:after="0" w:line="240" w:lineRule="auto"/>
        <w:ind w:firstLine="708"/>
        <w:rPr>
          <w:sz w:val="24"/>
        </w:rPr>
      </w:pPr>
      <w:r w:rsidRPr="00CA3DAC">
        <w:rPr>
          <w:b/>
          <w:sz w:val="24"/>
        </w:rPr>
        <w:t>Павел Миков</w:t>
      </w:r>
      <w:r>
        <w:rPr>
          <w:sz w:val="24"/>
        </w:rPr>
        <w:t>: «</w:t>
      </w:r>
      <w:r w:rsidR="00511E79" w:rsidRPr="002D1974">
        <w:rPr>
          <w:sz w:val="24"/>
        </w:rPr>
        <w:t>Увеличение налоговой нагрузки на одного работающего жителя объективно требует  пересмотра законодательства в сфере пенсионного  обеспечения, принятого в 1930 гг.</w:t>
      </w:r>
      <w:r w:rsidR="001B08E8" w:rsidRPr="002D1974">
        <w:rPr>
          <w:sz w:val="24"/>
        </w:rPr>
        <w:t xml:space="preserve"> </w:t>
      </w:r>
      <w:r w:rsidR="001B075F" w:rsidRPr="002D1974">
        <w:rPr>
          <w:sz w:val="24"/>
        </w:rPr>
        <w:t>Однако</w:t>
      </w:r>
      <w:r w:rsidR="001B08E8" w:rsidRPr="002D1974">
        <w:rPr>
          <w:sz w:val="24"/>
        </w:rPr>
        <w:t xml:space="preserve"> последствия увеличения возраста выхода на пенсию «ударят» по молодежи, которая столкнется с дефицитом рабочих мест. Также могут оказаться в </w:t>
      </w:r>
      <w:proofErr w:type="gramStart"/>
      <w:r w:rsidR="001B08E8" w:rsidRPr="002D1974">
        <w:rPr>
          <w:sz w:val="24"/>
        </w:rPr>
        <w:t>одиночестве</w:t>
      </w:r>
      <w:proofErr w:type="gramEnd"/>
      <w:r w:rsidR="001B08E8" w:rsidRPr="002D1974">
        <w:rPr>
          <w:sz w:val="24"/>
        </w:rPr>
        <w:t xml:space="preserve"> совсем пожилое население, ведь их дети вынуждены будут продолжать трудовую деятельность</w:t>
      </w:r>
      <w:r>
        <w:rPr>
          <w:sz w:val="24"/>
        </w:rPr>
        <w:t>»</w:t>
      </w:r>
      <w:r w:rsidR="001B08E8" w:rsidRPr="002D1974">
        <w:rPr>
          <w:sz w:val="24"/>
        </w:rPr>
        <w:t>.</w:t>
      </w:r>
      <w:r w:rsidR="001B075F" w:rsidRPr="002D1974">
        <w:rPr>
          <w:sz w:val="24"/>
        </w:rPr>
        <w:t xml:space="preserve"> </w:t>
      </w:r>
    </w:p>
    <w:p w:rsidR="00511E79" w:rsidRDefault="001B075F" w:rsidP="001E0633">
      <w:pPr>
        <w:spacing w:after="0" w:line="240" w:lineRule="auto"/>
        <w:ind w:firstLine="708"/>
        <w:rPr>
          <w:sz w:val="24"/>
        </w:rPr>
      </w:pPr>
      <w:r w:rsidRPr="002D1974">
        <w:rPr>
          <w:sz w:val="24"/>
        </w:rPr>
        <w:t xml:space="preserve">Павел Миков и председатель </w:t>
      </w:r>
      <w:proofErr w:type="spellStart"/>
      <w:r w:rsidRPr="002D1974">
        <w:rPr>
          <w:sz w:val="24"/>
        </w:rPr>
        <w:t>Крайсовпрофа</w:t>
      </w:r>
      <w:proofErr w:type="spellEnd"/>
      <w:r w:rsidRPr="002D1974">
        <w:rPr>
          <w:sz w:val="24"/>
        </w:rPr>
        <w:t xml:space="preserve"> Сергей </w:t>
      </w:r>
      <w:proofErr w:type="spellStart"/>
      <w:r w:rsidRPr="002D1974">
        <w:rPr>
          <w:sz w:val="24"/>
        </w:rPr>
        <w:t>Булдашов</w:t>
      </w:r>
      <w:proofErr w:type="spellEnd"/>
      <w:r w:rsidRPr="002D1974">
        <w:rPr>
          <w:sz w:val="24"/>
        </w:rPr>
        <w:t xml:space="preserve"> подписали </w:t>
      </w:r>
      <w:r w:rsidRPr="00CA3DAC">
        <w:rPr>
          <w:b/>
          <w:sz w:val="24"/>
        </w:rPr>
        <w:t>совместное заявление</w:t>
      </w:r>
      <w:r w:rsidRPr="002D1974">
        <w:rPr>
          <w:sz w:val="24"/>
        </w:rPr>
        <w:t xml:space="preserve">, в </w:t>
      </w:r>
      <w:proofErr w:type="gramStart"/>
      <w:r w:rsidRPr="002D1974">
        <w:rPr>
          <w:sz w:val="24"/>
        </w:rPr>
        <w:t>котором</w:t>
      </w:r>
      <w:proofErr w:type="gramEnd"/>
      <w:r w:rsidRPr="002D1974">
        <w:rPr>
          <w:sz w:val="24"/>
        </w:rPr>
        <w:t xml:space="preserve"> говорят о необходимости детального анализа потенциальных негативных последствий обсуждаемой реформы.</w:t>
      </w:r>
    </w:p>
    <w:p w:rsidR="006A7A9F" w:rsidRPr="00486D0B" w:rsidRDefault="00285C8D" w:rsidP="006A7A9F">
      <w:pPr>
        <w:spacing w:after="0" w:line="240" w:lineRule="auto"/>
        <w:rPr>
          <w:sz w:val="24"/>
        </w:rPr>
      </w:pPr>
      <w:r>
        <w:rPr>
          <w:sz w:val="24"/>
        </w:rPr>
        <w:tab/>
      </w:r>
    </w:p>
    <w:p w:rsidR="006A7A9F" w:rsidRPr="002D1974" w:rsidRDefault="006A7A9F" w:rsidP="006A7A9F">
      <w:pPr>
        <w:spacing w:after="0" w:line="240" w:lineRule="auto"/>
        <w:rPr>
          <w:b/>
          <w:sz w:val="24"/>
        </w:rPr>
      </w:pPr>
      <w:r>
        <w:rPr>
          <w:b/>
          <w:sz w:val="24"/>
        </w:rPr>
        <w:t xml:space="preserve">АВТОМОБИЛЬ ДЛЯ ИНВАЛИДА. </w:t>
      </w:r>
      <w:r w:rsidRPr="002D1974">
        <w:rPr>
          <w:b/>
          <w:sz w:val="24"/>
        </w:rPr>
        <w:t xml:space="preserve">ЖАЛОБА ОДНА – ПРОБЛЕМА СИСТЕМНАЯ </w:t>
      </w:r>
    </w:p>
    <w:p w:rsidR="006A7A9F" w:rsidRPr="002D1974" w:rsidRDefault="006A7A9F" w:rsidP="006A7A9F">
      <w:pPr>
        <w:spacing w:after="0" w:line="240" w:lineRule="auto"/>
        <w:rPr>
          <w:sz w:val="24"/>
        </w:rPr>
      </w:pPr>
      <w:r w:rsidRPr="002D1974">
        <w:rPr>
          <w:sz w:val="24"/>
        </w:rPr>
        <w:t xml:space="preserve">В Перми нет автошкол, где инвалид мог бы сдать на водительские права с </w:t>
      </w:r>
      <w:proofErr w:type="gramStart"/>
      <w:r w:rsidRPr="002D1974">
        <w:rPr>
          <w:sz w:val="24"/>
        </w:rPr>
        <w:t>ручным</w:t>
      </w:r>
      <w:proofErr w:type="gramEnd"/>
      <w:r w:rsidRPr="002D1974">
        <w:rPr>
          <w:sz w:val="24"/>
        </w:rPr>
        <w:t xml:space="preserve"> управлением. С просьбой разъяснить где инвалиду обучиться управлению авто с ручным управлением обратился житель Перми. </w:t>
      </w:r>
      <w:proofErr w:type="gramStart"/>
      <w:r w:rsidRPr="002D1974">
        <w:rPr>
          <w:sz w:val="24"/>
        </w:rPr>
        <w:t>Однако ответ краевого ГИББД удивил Уполномоченного по правам человека в Пермском крае: на всей территории края сдать права с таким типом управления можно только в Кунгуре и Лысьве (в Кунгуре – частное учреждение дополнительного профессионального образования «</w:t>
      </w:r>
      <w:proofErr w:type="spellStart"/>
      <w:r w:rsidRPr="002D1974">
        <w:rPr>
          <w:sz w:val="24"/>
        </w:rPr>
        <w:t>Автолицей</w:t>
      </w:r>
      <w:proofErr w:type="spellEnd"/>
      <w:r w:rsidRPr="002D1974">
        <w:rPr>
          <w:sz w:val="24"/>
        </w:rPr>
        <w:t xml:space="preserve"> 2005», в Лысьве – государственное образовательное учреждение «Лысьвенский политехнический колледж»).</w:t>
      </w:r>
      <w:proofErr w:type="gramEnd"/>
    </w:p>
    <w:p w:rsidR="006A7A9F" w:rsidRDefault="006A7A9F" w:rsidP="006A7A9F">
      <w:pPr>
        <w:spacing w:after="0" w:line="240" w:lineRule="auto"/>
        <w:rPr>
          <w:sz w:val="24"/>
        </w:rPr>
      </w:pPr>
      <w:r w:rsidRPr="002D1974">
        <w:rPr>
          <w:sz w:val="24"/>
        </w:rPr>
        <w:lastRenderedPageBreak/>
        <w:t>Таким образом, инвалид не только должен туда приехать для сдачи на водительское удостоверение, но и пройти обучение в течение нескольких месяцев вдали от дома. По мнению Уполномоченного, это обращение должно стать основой для изучения рынка образовательных услуг Перми и работы министерства образования Пермского края по расширению возможностей обучения людей с инва</w:t>
      </w:r>
      <w:r>
        <w:rPr>
          <w:sz w:val="24"/>
        </w:rPr>
        <w:t>лидностью вождению автомобилей.</w:t>
      </w:r>
    </w:p>
    <w:p w:rsidR="002D1974" w:rsidRPr="002D1974" w:rsidRDefault="002D1974" w:rsidP="002D1974">
      <w:pPr>
        <w:spacing w:after="0" w:line="240" w:lineRule="auto"/>
        <w:rPr>
          <w:sz w:val="24"/>
        </w:rPr>
      </w:pPr>
    </w:p>
    <w:p w:rsidR="002B11A7" w:rsidRPr="002D1974" w:rsidRDefault="002B11A7" w:rsidP="002D1974">
      <w:pPr>
        <w:spacing w:after="0" w:line="240" w:lineRule="auto"/>
        <w:rPr>
          <w:b/>
          <w:sz w:val="24"/>
        </w:rPr>
      </w:pPr>
      <w:r w:rsidRPr="002D1974">
        <w:rPr>
          <w:b/>
          <w:sz w:val="24"/>
        </w:rPr>
        <w:t>НА КОНТРОЛЕ</w:t>
      </w:r>
    </w:p>
    <w:p w:rsidR="00567B6B" w:rsidRDefault="002B11A7" w:rsidP="002D1974">
      <w:pPr>
        <w:spacing w:after="0" w:line="240" w:lineRule="auto"/>
        <w:rPr>
          <w:sz w:val="24"/>
        </w:rPr>
      </w:pPr>
      <w:r w:rsidRPr="002D1974">
        <w:rPr>
          <w:sz w:val="24"/>
        </w:rPr>
        <w:t xml:space="preserve">Требует решения </w:t>
      </w:r>
      <w:r w:rsidR="00E00BD5" w:rsidRPr="002D1974">
        <w:rPr>
          <w:sz w:val="24"/>
        </w:rPr>
        <w:t xml:space="preserve">в </w:t>
      </w:r>
      <w:proofErr w:type="gramStart"/>
      <w:r w:rsidR="00E00BD5" w:rsidRPr="002D1974">
        <w:rPr>
          <w:sz w:val="24"/>
        </w:rPr>
        <w:t>интересах</w:t>
      </w:r>
      <w:proofErr w:type="gramEnd"/>
      <w:r w:rsidR="00E00BD5" w:rsidRPr="002D1974">
        <w:rPr>
          <w:sz w:val="24"/>
        </w:rPr>
        <w:t xml:space="preserve"> детей </w:t>
      </w:r>
      <w:r w:rsidRPr="002D1974">
        <w:rPr>
          <w:sz w:val="24"/>
        </w:rPr>
        <w:t>вопрос с продолжением обучения при закрытии частной школы, принадлежащей «РЖД»</w:t>
      </w:r>
      <w:r w:rsidR="00E00BD5" w:rsidRPr="002D1974">
        <w:rPr>
          <w:sz w:val="24"/>
        </w:rPr>
        <w:t xml:space="preserve">. По инициативе Павла Микова прошли встречи с руководством «РЖД», родителями и педагогами. В настоящий момент администрация города ждет официальное письмо </w:t>
      </w:r>
      <w:r w:rsidR="00214891" w:rsidRPr="002D1974">
        <w:rPr>
          <w:sz w:val="24"/>
        </w:rPr>
        <w:t xml:space="preserve">от РЖД </w:t>
      </w:r>
      <w:r w:rsidR="00567B6B" w:rsidRPr="002D1974">
        <w:rPr>
          <w:sz w:val="24"/>
        </w:rPr>
        <w:t>для перевода мощностей школы в муниципальную собствен</w:t>
      </w:r>
      <w:r w:rsidR="00160E2F" w:rsidRPr="002D1974">
        <w:rPr>
          <w:sz w:val="24"/>
        </w:rPr>
        <w:t>ность и присоединение к другому образовательному учреждению.</w:t>
      </w:r>
    </w:p>
    <w:p w:rsidR="002D1974" w:rsidRPr="002D1974" w:rsidRDefault="002D1974" w:rsidP="002D1974">
      <w:pPr>
        <w:spacing w:after="0" w:line="240" w:lineRule="auto"/>
        <w:rPr>
          <w:sz w:val="24"/>
        </w:rPr>
      </w:pPr>
    </w:p>
    <w:p w:rsidR="00214891" w:rsidRPr="002D1974" w:rsidRDefault="00131180" w:rsidP="002D1974">
      <w:pPr>
        <w:spacing w:after="0" w:line="240" w:lineRule="auto"/>
        <w:rPr>
          <w:b/>
          <w:sz w:val="24"/>
        </w:rPr>
      </w:pPr>
      <w:r w:rsidRPr="002D1974">
        <w:rPr>
          <w:b/>
          <w:sz w:val="24"/>
        </w:rPr>
        <w:t>ТОЧКА НАПРЯЖЕНИЯ</w:t>
      </w:r>
    </w:p>
    <w:p w:rsidR="00131180" w:rsidRDefault="00131180" w:rsidP="002D1974">
      <w:pPr>
        <w:spacing w:after="0" w:line="240" w:lineRule="auto"/>
        <w:rPr>
          <w:sz w:val="24"/>
        </w:rPr>
      </w:pPr>
      <w:r w:rsidRPr="002D1974">
        <w:rPr>
          <w:sz w:val="24"/>
        </w:rPr>
        <w:t xml:space="preserve">В ЗАТО «Звездный» обостряется квартирный вопрос. Речь идет о легализации собственниками земельных участков и построек на них. Земля, как выяснилось, принадлежит Министерству обороны, а не ЗАТО. Таким образом, возникли сложности с оформлением документов. Павел Миков: «Необходимо, чтобы федеральное Минобороны совместно с министерством имущества взяли эту тему в работу и приняли решения в </w:t>
      </w:r>
      <w:proofErr w:type="gramStart"/>
      <w:r w:rsidRPr="002D1974">
        <w:rPr>
          <w:sz w:val="24"/>
        </w:rPr>
        <w:t>интересах</w:t>
      </w:r>
      <w:proofErr w:type="gramEnd"/>
      <w:r w:rsidRPr="002D1974">
        <w:rPr>
          <w:sz w:val="24"/>
        </w:rPr>
        <w:t xml:space="preserve"> людей – добросовестных владельцев имущества.</w:t>
      </w:r>
    </w:p>
    <w:p w:rsidR="002D1974" w:rsidRPr="002D1974" w:rsidRDefault="002D1974" w:rsidP="002D1974">
      <w:pPr>
        <w:spacing w:after="0" w:line="240" w:lineRule="auto"/>
        <w:rPr>
          <w:sz w:val="24"/>
        </w:rPr>
      </w:pPr>
    </w:p>
    <w:p w:rsidR="00131180" w:rsidRPr="002D1974" w:rsidRDefault="00131180" w:rsidP="002D1974">
      <w:pPr>
        <w:spacing w:after="0" w:line="240" w:lineRule="auto"/>
        <w:rPr>
          <w:b/>
          <w:sz w:val="24"/>
        </w:rPr>
      </w:pPr>
      <w:r w:rsidRPr="002D1974">
        <w:rPr>
          <w:b/>
          <w:sz w:val="24"/>
        </w:rPr>
        <w:t>ЦЕНА ЖИЗНИ</w:t>
      </w:r>
    </w:p>
    <w:p w:rsidR="00131180" w:rsidRPr="002D1974" w:rsidRDefault="00966BBC" w:rsidP="002D1974">
      <w:pPr>
        <w:spacing w:after="0" w:line="240" w:lineRule="auto"/>
        <w:rPr>
          <w:sz w:val="24"/>
        </w:rPr>
      </w:pPr>
      <w:r w:rsidRPr="002D1974">
        <w:rPr>
          <w:sz w:val="24"/>
        </w:rPr>
        <w:t>Высокий процент смертности от неестественных причин, в том числе суицидов –</w:t>
      </w:r>
      <w:r w:rsidR="00067FB0" w:rsidRPr="002D1974">
        <w:rPr>
          <w:sz w:val="24"/>
        </w:rPr>
        <w:t xml:space="preserve"> продолжает говорить о фактах неблагополучия общества, его психологического нездоровья и так далее.</w:t>
      </w:r>
    </w:p>
    <w:p w:rsidR="00067FB0" w:rsidRDefault="00067FB0" w:rsidP="002D1974">
      <w:pPr>
        <w:spacing w:after="0" w:line="240" w:lineRule="auto"/>
        <w:rPr>
          <w:sz w:val="24"/>
        </w:rPr>
      </w:pPr>
      <w:r w:rsidRPr="002D1974">
        <w:rPr>
          <w:sz w:val="24"/>
        </w:rPr>
        <w:t xml:space="preserve">Особенно тяжелыми являются самоубийства солдат-срочников – расследования причин затягиваются, родственники не могут получить достоверную информацию о том, было ли решение уйти из жизни самостоятельным или к нему подвигли внешние условия. Громкое дело со смертью в </w:t>
      </w:r>
      <w:proofErr w:type="gramStart"/>
      <w:r w:rsidRPr="002D1974">
        <w:rPr>
          <w:sz w:val="24"/>
        </w:rPr>
        <w:t>январе</w:t>
      </w:r>
      <w:proofErr w:type="gramEnd"/>
      <w:r w:rsidRPr="002D1974">
        <w:rPr>
          <w:sz w:val="24"/>
        </w:rPr>
        <w:t xml:space="preserve"> 2018 года солдата в военной части Сокол – один из примеров. Павел Миков: «К сожалению, следственные действия затянулись, уже прошло больше полугода. Подозреваемому старослужащему вменяется в вину уголовное деяние, ответственность за которое предусмотрена 3.3.5.1 УК РФ </w:t>
      </w:r>
      <w:r w:rsidR="00E2371F" w:rsidRPr="002D1974">
        <w:rPr>
          <w:sz w:val="24"/>
        </w:rPr>
        <w:t>«Неуставные взаимоотношения»</w:t>
      </w:r>
      <w:r w:rsidR="00B76208">
        <w:rPr>
          <w:sz w:val="24"/>
        </w:rPr>
        <w:t>.</w:t>
      </w:r>
    </w:p>
    <w:p w:rsidR="002D1974" w:rsidRPr="002D1974" w:rsidRDefault="002D1974" w:rsidP="002D1974">
      <w:pPr>
        <w:spacing w:after="0" w:line="240" w:lineRule="auto"/>
        <w:rPr>
          <w:sz w:val="24"/>
        </w:rPr>
      </w:pPr>
    </w:p>
    <w:p w:rsidR="00511E79" w:rsidRPr="002D1974" w:rsidRDefault="007A17F1" w:rsidP="002D1974">
      <w:pPr>
        <w:spacing w:after="0" w:line="240" w:lineRule="auto"/>
        <w:rPr>
          <w:b/>
          <w:sz w:val="24"/>
        </w:rPr>
      </w:pPr>
      <w:r w:rsidRPr="002D1974">
        <w:rPr>
          <w:b/>
          <w:sz w:val="24"/>
        </w:rPr>
        <w:t xml:space="preserve">СПЕЦИАЛЬНЫЙ ДОКЛАД о </w:t>
      </w:r>
      <w:r w:rsidR="00764BEB" w:rsidRPr="002D1974">
        <w:rPr>
          <w:b/>
          <w:sz w:val="24"/>
        </w:rPr>
        <w:t>ДОМАХ-ИНТЕРНАТАХ</w:t>
      </w:r>
    </w:p>
    <w:p w:rsidR="00883E20" w:rsidRDefault="00A73761" w:rsidP="002D1974">
      <w:pPr>
        <w:spacing w:after="0" w:line="240" w:lineRule="auto"/>
        <w:rPr>
          <w:sz w:val="24"/>
        </w:rPr>
      </w:pPr>
      <w:r w:rsidRPr="002D1974">
        <w:rPr>
          <w:sz w:val="24"/>
        </w:rPr>
        <w:t xml:space="preserve">В июне 2018 года Павел Миков опубликовал Специальный доклад «О соблюдении прав граждан, проживающих в психоневрологических интернатах Пермского края» (см на сайте в разделе Библиотека). Проблемы, отраженные в </w:t>
      </w:r>
      <w:proofErr w:type="gramStart"/>
      <w:r w:rsidRPr="002D1974">
        <w:rPr>
          <w:sz w:val="24"/>
        </w:rPr>
        <w:t>этом</w:t>
      </w:r>
      <w:proofErr w:type="gramEnd"/>
      <w:r w:rsidRPr="002D1974">
        <w:rPr>
          <w:sz w:val="24"/>
        </w:rPr>
        <w:t xml:space="preserve"> документе, стали поводом обсуждения с губернатором края, а также с руководителями гос</w:t>
      </w:r>
      <w:r w:rsidR="00DB5D21">
        <w:rPr>
          <w:sz w:val="24"/>
        </w:rPr>
        <w:t xml:space="preserve">ударственных </w:t>
      </w:r>
      <w:r w:rsidR="008D4E1F" w:rsidRPr="002D1974">
        <w:rPr>
          <w:sz w:val="24"/>
        </w:rPr>
        <w:t>и частных приютов.</w:t>
      </w:r>
    </w:p>
    <w:p w:rsidR="00DF7D86" w:rsidRDefault="00DB5D21" w:rsidP="00DF7D86">
      <w:pPr>
        <w:spacing w:after="0" w:line="240" w:lineRule="auto"/>
        <w:ind w:firstLine="708"/>
        <w:rPr>
          <w:sz w:val="24"/>
        </w:rPr>
      </w:pPr>
      <w:r>
        <w:rPr>
          <w:sz w:val="24"/>
        </w:rPr>
        <w:t xml:space="preserve">Следует отметить поступающие </w:t>
      </w:r>
      <w:r w:rsidR="00DF7D86" w:rsidRPr="00DF7D86">
        <w:rPr>
          <w:sz w:val="24"/>
        </w:rPr>
        <w:t xml:space="preserve">в адрес Уполномоченного по правам человека жалобы на  нарушения прав граждан при оказании психиатрической помощи в ГБУЗ ПК «ПКПБ». В своих обращениях заявители указывали  ненадлежащие условия нахождения в отделениях, скученность, отсутствие качественного лечения, </w:t>
      </w:r>
      <w:proofErr w:type="gramStart"/>
      <w:r w:rsidR="00DF7D86" w:rsidRPr="00DF7D86">
        <w:rPr>
          <w:sz w:val="24"/>
        </w:rPr>
        <w:t>хамство</w:t>
      </w:r>
      <w:proofErr w:type="gramEnd"/>
      <w:r w:rsidR="00DF7D86" w:rsidRPr="00DF7D86">
        <w:rPr>
          <w:sz w:val="24"/>
        </w:rPr>
        <w:t xml:space="preserve"> со стороны младшего медицинского персонала, </w:t>
      </w:r>
      <w:proofErr w:type="spellStart"/>
      <w:r w:rsidR="00DF7D86" w:rsidRPr="00DF7D86">
        <w:rPr>
          <w:sz w:val="24"/>
        </w:rPr>
        <w:t>недобровольность</w:t>
      </w:r>
      <w:proofErr w:type="spellEnd"/>
      <w:r w:rsidR="00DF7D86" w:rsidRPr="00DF7D86">
        <w:rPr>
          <w:sz w:val="24"/>
        </w:rPr>
        <w:t xml:space="preserve"> госпитализации, применения мер физического стеснения. Факты грубости, некорректного поведения медицинского персонала, а также </w:t>
      </w:r>
      <w:proofErr w:type="spellStart"/>
      <w:r w:rsidR="00DF7D86" w:rsidRPr="00DF7D86">
        <w:rPr>
          <w:sz w:val="24"/>
        </w:rPr>
        <w:t>переуплотненность</w:t>
      </w:r>
      <w:proofErr w:type="spellEnd"/>
      <w:r w:rsidR="00DF7D86" w:rsidRPr="00DF7D86">
        <w:rPr>
          <w:sz w:val="24"/>
        </w:rPr>
        <w:t xml:space="preserve"> отделений психиатрического профиля  нашли свое подтверждение в ходе проведенных проверок.</w:t>
      </w:r>
    </w:p>
    <w:p w:rsidR="002D1974" w:rsidRPr="002D1974" w:rsidRDefault="002D1974" w:rsidP="002D1974">
      <w:pPr>
        <w:spacing w:after="0" w:line="240" w:lineRule="auto"/>
        <w:rPr>
          <w:sz w:val="24"/>
        </w:rPr>
      </w:pPr>
    </w:p>
    <w:p w:rsidR="00883E20" w:rsidRPr="002D1974" w:rsidRDefault="00883E20" w:rsidP="002D1974">
      <w:pPr>
        <w:spacing w:after="0" w:line="240" w:lineRule="auto"/>
        <w:rPr>
          <w:b/>
          <w:sz w:val="24"/>
        </w:rPr>
      </w:pPr>
      <w:r w:rsidRPr="002D1974">
        <w:rPr>
          <w:b/>
          <w:sz w:val="24"/>
        </w:rPr>
        <w:t>МЕДИЦИНА</w:t>
      </w:r>
      <w:r w:rsidR="00FD76FF">
        <w:rPr>
          <w:b/>
          <w:sz w:val="24"/>
        </w:rPr>
        <w:t xml:space="preserve"> </w:t>
      </w:r>
      <w:r w:rsidRPr="002D1974">
        <w:rPr>
          <w:b/>
          <w:sz w:val="24"/>
        </w:rPr>
        <w:t>ОТДАЛЕННЫХ ТЕРРИТОРИЙ</w:t>
      </w:r>
    </w:p>
    <w:p w:rsidR="00883E20" w:rsidRDefault="00883E20" w:rsidP="002D1974">
      <w:pPr>
        <w:suppressAutoHyphens/>
        <w:spacing w:after="0" w:line="240" w:lineRule="auto"/>
        <w:jc w:val="both"/>
        <w:rPr>
          <w:sz w:val="24"/>
        </w:rPr>
      </w:pPr>
      <w:r w:rsidRPr="002D1974">
        <w:rPr>
          <w:sz w:val="24"/>
        </w:rPr>
        <w:t>Ненадлежащая организация перевозки больных на процедуру гемодиализа из Ильинского района в Пермь. В адрес Уполномоченного поступило обращение, из которого следует, что  3 раза в неделю сын заявительницы вынужден ездить на процедуру гемодиализа в город Пермь, вместе с ним ездят еще 5 человек. Машина, на которой перевозят пациентов, предоставляется  ГБУЗ ПК «Ильинская ЦРБ» и  предназначена для перевозки грузов. Со слов заявителей, машина имеет 100% износ, в ней отсутствуют сидения, больные сидят на лавочках, а обратный путь занимает около 3 часов в связи с тем, что всех развозят по домам. Такая транспортировка неблагоприятно отражается на состоянии здоровья пациентов. Неоднократные обращения женщины в адрес администрации больницы результатов не дали.</w:t>
      </w:r>
      <w:r w:rsidR="0064692F">
        <w:rPr>
          <w:sz w:val="24"/>
        </w:rPr>
        <w:t xml:space="preserve"> </w:t>
      </w:r>
      <w:proofErr w:type="gramStart"/>
      <w:r w:rsidR="0064692F" w:rsidRPr="0064692F">
        <w:rPr>
          <w:sz w:val="24"/>
        </w:rPr>
        <w:t xml:space="preserve">К сожалению,  проблема не была решена, из полученного ответа </w:t>
      </w:r>
      <w:r w:rsidR="0064692F">
        <w:rPr>
          <w:sz w:val="24"/>
        </w:rPr>
        <w:t xml:space="preserve">на ходатайство Уполномоченного </w:t>
      </w:r>
      <w:r w:rsidR="0064692F" w:rsidRPr="0064692F">
        <w:rPr>
          <w:sz w:val="24"/>
        </w:rPr>
        <w:t xml:space="preserve">следовало, что условия транспортировки пациентов в автомобиле </w:t>
      </w:r>
      <w:r w:rsidR="0064692F" w:rsidRPr="0064692F">
        <w:rPr>
          <w:sz w:val="24"/>
        </w:rPr>
        <w:lastRenderedPageBreak/>
        <w:t>удовлетворительные, денежных средств на приобретение нового автомобиля нет, а для предоставления транспортных услуг по перевозке пациентов по аутсорсингу нет желающих, из-за отсутствия хороших дорог.</w:t>
      </w:r>
      <w:proofErr w:type="gramEnd"/>
      <w:r w:rsidR="0064692F">
        <w:rPr>
          <w:sz w:val="24"/>
        </w:rPr>
        <w:t xml:space="preserve"> Вопрос открыт.</w:t>
      </w:r>
    </w:p>
    <w:p w:rsidR="006A7A9F" w:rsidRDefault="006A7A9F" w:rsidP="006A7A9F">
      <w:pPr>
        <w:spacing w:after="0" w:line="240" w:lineRule="auto"/>
        <w:rPr>
          <w:b/>
          <w:sz w:val="24"/>
        </w:rPr>
      </w:pPr>
    </w:p>
    <w:p w:rsidR="006A7A9F" w:rsidRPr="002D1974" w:rsidRDefault="006A7A9F" w:rsidP="006A7A9F">
      <w:pPr>
        <w:spacing w:after="0" w:line="240" w:lineRule="auto"/>
        <w:rPr>
          <w:b/>
          <w:sz w:val="24"/>
        </w:rPr>
      </w:pPr>
      <w:r w:rsidRPr="002D1974">
        <w:rPr>
          <w:b/>
          <w:sz w:val="24"/>
        </w:rPr>
        <w:t>ТЕЛЕМЕДИЦИНА ДЛЯ ОСУЖДЕННЫХ: ВРАЧ В КОЛОНИИ ПО СКАЙПУ</w:t>
      </w:r>
    </w:p>
    <w:p w:rsidR="006A7A9F" w:rsidRDefault="006A7A9F" w:rsidP="006A7A9F">
      <w:pPr>
        <w:spacing w:after="0" w:line="240" w:lineRule="auto"/>
        <w:rPr>
          <w:sz w:val="24"/>
        </w:rPr>
      </w:pPr>
      <w:r w:rsidRPr="002D1974">
        <w:rPr>
          <w:sz w:val="24"/>
        </w:rPr>
        <w:t xml:space="preserve">О проблеме доступности медицинской помощи в ИК Уполномоченный по правам человека в Пермском крае заявлял неоднократно. В течение нескольких лет обсуждалась возможность запуска пилота на территории края по телемедицине в колонии. В июле в №2 ФКУ МСЧ №2 Соликамска состоится техническое открытие кабинета, оборудованного для целей удаленного консультирования пациентов. </w:t>
      </w:r>
    </w:p>
    <w:p w:rsidR="002D1974" w:rsidRPr="002D1974" w:rsidRDefault="002D1974" w:rsidP="002D1974">
      <w:pPr>
        <w:suppressAutoHyphens/>
        <w:spacing w:after="0" w:line="240" w:lineRule="auto"/>
        <w:jc w:val="both"/>
        <w:rPr>
          <w:sz w:val="24"/>
        </w:rPr>
      </w:pPr>
    </w:p>
    <w:p w:rsidR="00764BEB" w:rsidRPr="002D1974" w:rsidRDefault="00764BEB" w:rsidP="002D1974">
      <w:pPr>
        <w:spacing w:after="0" w:line="240" w:lineRule="auto"/>
        <w:rPr>
          <w:b/>
          <w:sz w:val="24"/>
        </w:rPr>
      </w:pPr>
      <w:r w:rsidRPr="002D1974">
        <w:rPr>
          <w:b/>
          <w:sz w:val="24"/>
        </w:rPr>
        <w:t>ПРАВОВОЙ ДЕСАНТ: ВЫЕЗДНЫЕ ПРИЕМЫ ТРЕХ ОМБУДСМАНОВ</w:t>
      </w:r>
    </w:p>
    <w:p w:rsidR="00764BEB" w:rsidRDefault="00941459" w:rsidP="002D1974">
      <w:pPr>
        <w:spacing w:after="0" w:line="240" w:lineRule="auto"/>
        <w:rPr>
          <w:sz w:val="24"/>
        </w:rPr>
      </w:pPr>
      <w:r w:rsidRPr="002D1974">
        <w:rPr>
          <w:sz w:val="24"/>
        </w:rPr>
        <w:t>В целях повышения доступности бесплатной правовой помощи Уполномоченный по правам человека, по правам ребенка и защите прав предпринимателей  в Пермском крае</w:t>
      </w:r>
      <w:r w:rsidR="00FD659E" w:rsidRPr="002D1974">
        <w:rPr>
          <w:sz w:val="24"/>
        </w:rPr>
        <w:t xml:space="preserve"> проводят совместный выезд в муниципальные образования. За полугодие прошло два таких приема: 5 февраля в </w:t>
      </w:r>
      <w:proofErr w:type="gramStart"/>
      <w:r w:rsidR="00FD659E" w:rsidRPr="002D1974">
        <w:rPr>
          <w:sz w:val="24"/>
        </w:rPr>
        <w:t>Ильинском</w:t>
      </w:r>
      <w:proofErr w:type="gramEnd"/>
      <w:r w:rsidR="00FD659E" w:rsidRPr="002D1974">
        <w:rPr>
          <w:sz w:val="24"/>
        </w:rPr>
        <w:t xml:space="preserve"> и 25 мая в Кудымкаре – по итогам выезда в местный интернат Павел Миков поднял проблему алкоголизации </w:t>
      </w:r>
      <w:r w:rsidR="00DB5D21">
        <w:rPr>
          <w:sz w:val="24"/>
        </w:rPr>
        <w:t>социальных учреждений постоянного проживания</w:t>
      </w:r>
      <w:r w:rsidR="00FD659E" w:rsidRPr="002D1974">
        <w:rPr>
          <w:sz w:val="24"/>
        </w:rPr>
        <w:t>. На личных приемах в этих территориях было принято порядка 50 человек.</w:t>
      </w:r>
    </w:p>
    <w:p w:rsidR="002D1974" w:rsidRPr="002D1974" w:rsidRDefault="002D1974" w:rsidP="002D1974">
      <w:pPr>
        <w:spacing w:after="0" w:line="240" w:lineRule="auto"/>
        <w:rPr>
          <w:sz w:val="24"/>
        </w:rPr>
      </w:pPr>
    </w:p>
    <w:p w:rsidR="008D4E1F" w:rsidRPr="002D1974" w:rsidRDefault="008D4E1F" w:rsidP="002D1974">
      <w:pPr>
        <w:spacing w:after="0" w:line="240" w:lineRule="auto"/>
        <w:rPr>
          <w:b/>
          <w:sz w:val="24"/>
        </w:rPr>
      </w:pPr>
      <w:r w:rsidRPr="002D1974">
        <w:rPr>
          <w:b/>
          <w:sz w:val="24"/>
        </w:rPr>
        <w:t xml:space="preserve">ДОЛЬЩИКИ: В ПОИСКАХ СПРАВДЕЛИВОСТИ </w:t>
      </w:r>
    </w:p>
    <w:p w:rsidR="008D4E1F" w:rsidRDefault="008D4E1F" w:rsidP="002D1974">
      <w:pPr>
        <w:spacing w:after="0" w:line="240" w:lineRule="auto"/>
        <w:rPr>
          <w:sz w:val="24"/>
        </w:rPr>
      </w:pPr>
      <w:r w:rsidRPr="002D1974">
        <w:rPr>
          <w:sz w:val="24"/>
        </w:rPr>
        <w:t xml:space="preserve">Павел Миков считает, что краевыми властями предприняты все усилия по поддержке обманутых дольщиков, которые могут быть приняты на уровне региона: «Работали в тесном </w:t>
      </w:r>
      <w:proofErr w:type="gramStart"/>
      <w:r w:rsidRPr="002D1974">
        <w:rPr>
          <w:sz w:val="24"/>
        </w:rPr>
        <w:t>контакте</w:t>
      </w:r>
      <w:proofErr w:type="gramEnd"/>
      <w:r w:rsidRPr="002D1974">
        <w:rPr>
          <w:sz w:val="24"/>
        </w:rPr>
        <w:t xml:space="preserve"> с Правительством, прокуратурой, ГУ МВД, государственной жилищной инспекцией. Отмечу, что в 2017 году работа по урегулированию ситуации с дольщиками была одной из приоритетных, создана рабочая группа при Общественной палате, куда вошёл и Уполномоченный, а также представители всех проблемных объектов. Это позвонило вернуть оптимизм и веру в то, что государство не бросило дольщиков. Открытие </w:t>
      </w:r>
      <w:proofErr w:type="gramStart"/>
      <w:r w:rsidRPr="002D1974">
        <w:rPr>
          <w:sz w:val="24"/>
        </w:rPr>
        <w:t>фронт-офиса</w:t>
      </w:r>
      <w:proofErr w:type="gramEnd"/>
      <w:r w:rsidRPr="002D1974">
        <w:rPr>
          <w:sz w:val="24"/>
        </w:rPr>
        <w:t xml:space="preserve"> также повли</w:t>
      </w:r>
      <w:r w:rsidR="00707E3D" w:rsidRPr="002D1974">
        <w:rPr>
          <w:sz w:val="24"/>
        </w:rPr>
        <w:t>яло на снятие напряжения –</w:t>
      </w:r>
      <w:r w:rsidRPr="002D1974">
        <w:rPr>
          <w:sz w:val="24"/>
        </w:rPr>
        <w:t xml:space="preserve"> с ноября</w:t>
      </w:r>
      <w:r w:rsidR="00707E3D" w:rsidRPr="002D1974">
        <w:rPr>
          <w:sz w:val="24"/>
        </w:rPr>
        <w:t xml:space="preserve"> 2017</w:t>
      </w:r>
      <w:r w:rsidRPr="002D1974">
        <w:rPr>
          <w:sz w:val="24"/>
        </w:rPr>
        <w:t xml:space="preserve"> ни одной жалобы не поступало в аппарат Уполномоченного».</w:t>
      </w:r>
    </w:p>
    <w:p w:rsidR="002D1974" w:rsidRPr="002D1974" w:rsidRDefault="002D1974" w:rsidP="002D1974">
      <w:pPr>
        <w:spacing w:after="0" w:line="240" w:lineRule="auto"/>
        <w:rPr>
          <w:sz w:val="24"/>
        </w:rPr>
      </w:pPr>
    </w:p>
    <w:p w:rsidR="008D4E1F" w:rsidRPr="002D1974" w:rsidRDefault="00777E86" w:rsidP="002D1974">
      <w:pPr>
        <w:spacing w:after="0" w:line="240" w:lineRule="auto"/>
        <w:rPr>
          <w:b/>
          <w:sz w:val="24"/>
        </w:rPr>
      </w:pPr>
      <w:r w:rsidRPr="002D1974">
        <w:rPr>
          <w:b/>
          <w:sz w:val="24"/>
        </w:rPr>
        <w:t xml:space="preserve">РЕМОНТ СПЕЦПРИЕМНИКА ДЛЯ МИГРАНТОВ </w:t>
      </w:r>
    </w:p>
    <w:p w:rsidR="00777E86" w:rsidRPr="002D1974" w:rsidRDefault="00777E86" w:rsidP="002D1974">
      <w:pPr>
        <w:spacing w:after="0" w:line="240" w:lineRule="auto"/>
        <w:rPr>
          <w:sz w:val="24"/>
        </w:rPr>
      </w:pPr>
      <w:r w:rsidRPr="002D1974">
        <w:rPr>
          <w:sz w:val="24"/>
        </w:rPr>
        <w:t>Вопросы интеграции мигрантов, а также соблюдение прав их несовершеннолетних детей – всегда были на контроле Уполномоченного.</w:t>
      </w:r>
      <w:r w:rsidR="000C0733" w:rsidRPr="002D1974">
        <w:rPr>
          <w:sz w:val="24"/>
        </w:rPr>
        <w:t xml:space="preserve"> Несколько лет на контроле Уполномоченного – здание специального учреждения для временного размещения иностранных граждан (СУВСИГ) на улице </w:t>
      </w:r>
      <w:proofErr w:type="spellStart"/>
      <w:r w:rsidR="000C0733" w:rsidRPr="002D1974">
        <w:rPr>
          <w:sz w:val="24"/>
        </w:rPr>
        <w:t>Ласьвинской</w:t>
      </w:r>
      <w:proofErr w:type="spellEnd"/>
      <w:r w:rsidR="000C0733" w:rsidRPr="002D1974">
        <w:rPr>
          <w:sz w:val="24"/>
        </w:rPr>
        <w:t xml:space="preserve"> в Кировской районе Перми. Сегодня можно констатировать – ремонт и приведение спецприемника в нормативное состояние будет закончен, рекомендации омбудсмана о выделении дополнительного финансирования услышаны. </w:t>
      </w:r>
    </w:p>
    <w:p w:rsidR="00777E86" w:rsidRPr="002D1974" w:rsidRDefault="00777E86" w:rsidP="002D1974">
      <w:pPr>
        <w:spacing w:after="0" w:line="240" w:lineRule="auto"/>
        <w:rPr>
          <w:sz w:val="24"/>
        </w:rPr>
      </w:pPr>
    </w:p>
    <w:p w:rsidR="005A5578" w:rsidRPr="002D1974" w:rsidRDefault="005A5578" w:rsidP="002D1974">
      <w:pPr>
        <w:spacing w:after="0" w:line="240" w:lineRule="auto"/>
        <w:rPr>
          <w:b/>
          <w:sz w:val="24"/>
        </w:rPr>
      </w:pPr>
      <w:r w:rsidRPr="002D1974">
        <w:rPr>
          <w:b/>
          <w:sz w:val="24"/>
        </w:rPr>
        <w:t>ПРАВОВАЯ КУЛЬТУРА ПЕРМЯКОВ – КУРС НА ПОВЫШЕНИЕ</w:t>
      </w:r>
    </w:p>
    <w:p w:rsidR="002D1974" w:rsidRDefault="00864947" w:rsidP="002D1974">
      <w:pPr>
        <w:spacing w:after="0" w:line="240" w:lineRule="auto"/>
        <w:rPr>
          <w:sz w:val="24"/>
        </w:rPr>
      </w:pPr>
      <w:r>
        <w:rPr>
          <w:sz w:val="24"/>
        </w:rPr>
        <w:t>В план мероприятий по реализации рекомендаций Уполномоченного, отраженных в Ежегодном докладе за 2017 год, включен пункт о разработке подпрограммы «Развитие правовой культуры и правосознания граждан в Пермском крае» в рамках государственной программы Пермского края «Общество и власть». Сформирована рабочая группа.</w:t>
      </w:r>
    </w:p>
    <w:p w:rsidR="00864947" w:rsidRPr="002D1974" w:rsidRDefault="00864947" w:rsidP="002D1974">
      <w:pPr>
        <w:spacing w:after="0" w:line="240" w:lineRule="auto"/>
        <w:rPr>
          <w:sz w:val="24"/>
        </w:rPr>
      </w:pPr>
    </w:p>
    <w:p w:rsidR="005A5578" w:rsidRPr="002D1974" w:rsidRDefault="005A5578" w:rsidP="002D1974">
      <w:pPr>
        <w:spacing w:after="0" w:line="240" w:lineRule="auto"/>
        <w:rPr>
          <w:b/>
          <w:sz w:val="24"/>
        </w:rPr>
      </w:pPr>
      <w:r w:rsidRPr="002D1974">
        <w:rPr>
          <w:b/>
          <w:sz w:val="24"/>
        </w:rPr>
        <w:t xml:space="preserve">ВЕТЕРАНЫ </w:t>
      </w:r>
      <w:r w:rsidR="00B86E1B" w:rsidRPr="002D1974">
        <w:rPr>
          <w:b/>
          <w:sz w:val="24"/>
        </w:rPr>
        <w:t>–</w:t>
      </w:r>
      <w:r w:rsidRPr="002D1974">
        <w:rPr>
          <w:b/>
          <w:sz w:val="24"/>
        </w:rPr>
        <w:t xml:space="preserve"> </w:t>
      </w:r>
      <w:r w:rsidR="00B86E1B" w:rsidRPr="002D1974">
        <w:rPr>
          <w:b/>
          <w:sz w:val="24"/>
        </w:rPr>
        <w:t>НАША ОБЩАЯ ОТВЕТСТВЕННОСТЬ</w:t>
      </w:r>
    </w:p>
    <w:p w:rsidR="008D4E1F" w:rsidRDefault="00B86E1B" w:rsidP="002D1974">
      <w:pPr>
        <w:spacing w:after="0" w:line="240" w:lineRule="auto"/>
        <w:rPr>
          <w:sz w:val="24"/>
        </w:rPr>
      </w:pPr>
      <w:r w:rsidRPr="002D1974">
        <w:rPr>
          <w:sz w:val="24"/>
        </w:rPr>
        <w:t>На приеме обратилась женщина, ветеран В</w:t>
      </w:r>
      <w:r w:rsidR="000473ED">
        <w:rPr>
          <w:sz w:val="24"/>
        </w:rPr>
        <w:t>еликой Отечественной войны</w:t>
      </w:r>
      <w:r w:rsidRPr="002D1974">
        <w:rPr>
          <w:sz w:val="24"/>
        </w:rPr>
        <w:t>, которая</w:t>
      </w:r>
      <w:r w:rsidR="00BF397C">
        <w:rPr>
          <w:sz w:val="24"/>
        </w:rPr>
        <w:t xml:space="preserve"> после войны проживала на территории Украины. Сейчас в связи с преклонным возрастом дочь привезла ее в Пермь</w:t>
      </w:r>
      <w:r w:rsidRPr="002D1974">
        <w:rPr>
          <w:sz w:val="24"/>
        </w:rPr>
        <w:t xml:space="preserve">: </w:t>
      </w:r>
      <w:r w:rsidR="00BF397C">
        <w:rPr>
          <w:sz w:val="24"/>
        </w:rPr>
        <w:t>ветерана</w:t>
      </w:r>
      <w:r w:rsidRPr="002D1974">
        <w:rPr>
          <w:sz w:val="24"/>
        </w:rPr>
        <w:t xml:space="preserve"> не поздравили с 9 мая,</w:t>
      </w:r>
      <w:r w:rsidR="000473ED">
        <w:rPr>
          <w:sz w:val="24"/>
        </w:rPr>
        <w:t xml:space="preserve"> она</w:t>
      </w:r>
      <w:r w:rsidRPr="002D1974">
        <w:rPr>
          <w:sz w:val="24"/>
        </w:rPr>
        <w:t xml:space="preserve"> </w:t>
      </w:r>
      <w:r w:rsidR="007F6A92">
        <w:rPr>
          <w:sz w:val="24"/>
        </w:rPr>
        <w:t xml:space="preserve">не получает льготы </w:t>
      </w:r>
      <w:r w:rsidR="000473ED">
        <w:rPr>
          <w:sz w:val="24"/>
        </w:rPr>
        <w:t>по медицинскому обслуживанию</w:t>
      </w:r>
      <w:r w:rsidR="000473ED">
        <w:rPr>
          <w:sz w:val="24"/>
        </w:rPr>
        <w:t xml:space="preserve">, предусмотренные для участников </w:t>
      </w:r>
      <w:r w:rsidR="007F6A92">
        <w:rPr>
          <w:sz w:val="24"/>
        </w:rPr>
        <w:t>ВОВ</w:t>
      </w:r>
      <w:r w:rsidRPr="002D1974">
        <w:rPr>
          <w:sz w:val="24"/>
        </w:rPr>
        <w:t xml:space="preserve">. В результате работы с обращением ее поставили на учет в ветеранскую организацию, предложили путевку в госпиталь. </w:t>
      </w:r>
      <w:r w:rsidR="007F6A92">
        <w:rPr>
          <w:sz w:val="24"/>
        </w:rPr>
        <w:t>10 июля женщине должно исполниться 100 л</w:t>
      </w:r>
      <w:r w:rsidR="007F6A92" w:rsidRPr="00663226">
        <w:rPr>
          <w:sz w:val="24"/>
        </w:rPr>
        <w:t>е</w:t>
      </w:r>
      <w:r w:rsidR="007F6A92">
        <w:rPr>
          <w:sz w:val="24"/>
        </w:rPr>
        <w:t xml:space="preserve">т. </w:t>
      </w:r>
      <w:r w:rsidRPr="002D1974">
        <w:rPr>
          <w:sz w:val="24"/>
        </w:rPr>
        <w:t>Павел Миков считает, что у борьбы за мир в годы Великой Отечественной войны не было национальностей, а значит наша общая ответственность – помогать всем ветеранам, которые проживают на территории  края.</w:t>
      </w:r>
    </w:p>
    <w:p w:rsidR="00A51995" w:rsidRDefault="00A51995" w:rsidP="002D1974">
      <w:pPr>
        <w:spacing w:after="0" w:line="240" w:lineRule="auto"/>
        <w:rPr>
          <w:sz w:val="24"/>
        </w:rPr>
      </w:pPr>
    </w:p>
    <w:p w:rsidR="00A51995" w:rsidRPr="00A51995" w:rsidRDefault="00A51995" w:rsidP="002D1974">
      <w:pPr>
        <w:spacing w:after="0" w:line="240" w:lineRule="auto"/>
        <w:rPr>
          <w:b/>
          <w:sz w:val="24"/>
        </w:rPr>
      </w:pPr>
      <w:r w:rsidRPr="00A51995">
        <w:rPr>
          <w:b/>
          <w:sz w:val="24"/>
        </w:rPr>
        <w:t>НАЧНАЧЕН НОВЫЙ ДИРЕКТОР В ОЧЕРСКОЙ СПЕЦШКОЛЕ</w:t>
      </w:r>
    </w:p>
    <w:p w:rsidR="00A51995" w:rsidRPr="00A51995" w:rsidRDefault="00A51995" w:rsidP="00A51995">
      <w:pPr>
        <w:spacing w:after="0" w:line="240" w:lineRule="auto"/>
        <w:rPr>
          <w:sz w:val="24"/>
        </w:rPr>
      </w:pPr>
      <w:proofErr w:type="gramStart"/>
      <w:r w:rsidRPr="00A51995">
        <w:rPr>
          <w:sz w:val="24"/>
        </w:rPr>
        <w:lastRenderedPageBreak/>
        <w:t xml:space="preserve">В первом полугодии 2018 года в адрес Уполномоченного вновь поступала информация о нарушении прав несовершеннолетних воспитанников </w:t>
      </w:r>
      <w:proofErr w:type="spellStart"/>
      <w:r w:rsidRPr="00A51995">
        <w:rPr>
          <w:sz w:val="24"/>
        </w:rPr>
        <w:t>Очерской</w:t>
      </w:r>
      <w:proofErr w:type="spellEnd"/>
      <w:r w:rsidRPr="00A51995">
        <w:rPr>
          <w:sz w:val="24"/>
        </w:rPr>
        <w:t xml:space="preserve"> </w:t>
      </w:r>
      <w:proofErr w:type="spellStart"/>
      <w:r w:rsidRPr="00A51995">
        <w:rPr>
          <w:sz w:val="24"/>
        </w:rPr>
        <w:t>спецколы</w:t>
      </w:r>
      <w:proofErr w:type="spellEnd"/>
      <w:r w:rsidRPr="00A51995">
        <w:rPr>
          <w:sz w:val="24"/>
        </w:rPr>
        <w:t xml:space="preserve"> для обучающихся с </w:t>
      </w:r>
      <w:proofErr w:type="spellStart"/>
      <w:r w:rsidRPr="00A51995">
        <w:rPr>
          <w:sz w:val="24"/>
        </w:rPr>
        <w:t>девиантным</w:t>
      </w:r>
      <w:proofErr w:type="spellEnd"/>
      <w:r w:rsidRPr="00A51995">
        <w:rPr>
          <w:sz w:val="24"/>
        </w:rPr>
        <w:t xml:space="preserve"> поведением закрытого типа.</w:t>
      </w:r>
      <w:proofErr w:type="gramEnd"/>
      <w:r w:rsidRPr="00A51995">
        <w:rPr>
          <w:sz w:val="24"/>
        </w:rPr>
        <w:t xml:space="preserve"> Уполномоченный неоднократно обращал внимание учредителя спецшколы – Министерства образования и науки Пермского края на необходимость принимать кадровые решения в </w:t>
      </w:r>
      <w:proofErr w:type="gramStart"/>
      <w:r w:rsidRPr="00A51995">
        <w:rPr>
          <w:sz w:val="24"/>
        </w:rPr>
        <w:t>отношении</w:t>
      </w:r>
      <w:proofErr w:type="gramEnd"/>
      <w:r w:rsidRPr="00A51995">
        <w:rPr>
          <w:sz w:val="24"/>
        </w:rPr>
        <w:t xml:space="preserve"> администрации школы, неспособной организовать учебный и воспитательный процесс, исключающий нарушение прав несовершеннолетних. </w:t>
      </w:r>
      <w:proofErr w:type="gramStart"/>
      <w:r w:rsidRPr="00A51995">
        <w:rPr>
          <w:sz w:val="24"/>
        </w:rPr>
        <w:t>Несвоевременные действия Министерства образования и науки Пермского края привели к тому, что в мае 2018 года в результате конфликта между воспитателем и воспитанниками одному из дежурных воспитанником был причинен вред здоровью, по итогам проверки, проведенной сотрудниками полиции возбуждено уголовное дело по  ч. 1 ст. 112 УК РФ (умышленное причинение средней тяжести вреда здоровью).</w:t>
      </w:r>
      <w:proofErr w:type="gramEnd"/>
      <w:r w:rsidRPr="00A51995">
        <w:rPr>
          <w:sz w:val="24"/>
        </w:rPr>
        <w:t xml:space="preserve"> Следует отметить, что ранее от воспитанников поступали жалобы именно на этого сотрудника по поводу недопустимых методов воспитания, унижающих достоинство человека, однако должным образом проверки по этим фактам проведены не были. В результате воспитанник решил «разобраться» с воспитателем своими силами и ста</w:t>
      </w:r>
      <w:r>
        <w:rPr>
          <w:sz w:val="24"/>
        </w:rPr>
        <w:t>л обвиняемым по уголовному делу.</w:t>
      </w:r>
    </w:p>
    <w:p w:rsidR="00A51995" w:rsidRDefault="00A51995" w:rsidP="00A51995">
      <w:pPr>
        <w:spacing w:after="0" w:line="240" w:lineRule="auto"/>
        <w:ind w:firstLine="708"/>
        <w:rPr>
          <w:sz w:val="24"/>
        </w:rPr>
      </w:pPr>
      <w:r w:rsidRPr="00A51995">
        <w:rPr>
          <w:sz w:val="24"/>
        </w:rPr>
        <w:t xml:space="preserve">В настоящее время в </w:t>
      </w:r>
      <w:proofErr w:type="spellStart"/>
      <w:r w:rsidRPr="00A51995">
        <w:rPr>
          <w:sz w:val="24"/>
        </w:rPr>
        <w:t>Очерской</w:t>
      </w:r>
      <w:proofErr w:type="spellEnd"/>
      <w:r w:rsidRPr="00A51995">
        <w:rPr>
          <w:sz w:val="24"/>
        </w:rPr>
        <w:t xml:space="preserve"> спецшколе назначен новый директор. </w:t>
      </w:r>
      <w:r>
        <w:rPr>
          <w:sz w:val="24"/>
        </w:rPr>
        <w:t xml:space="preserve">Уполномоченный надеется, что </w:t>
      </w:r>
      <w:r w:rsidRPr="00A51995">
        <w:rPr>
          <w:sz w:val="24"/>
        </w:rPr>
        <w:t>ситуация в учреждении изменится.</w:t>
      </w:r>
    </w:p>
    <w:p w:rsidR="002D1974" w:rsidRPr="002D1974" w:rsidRDefault="002D1974" w:rsidP="002D1974">
      <w:pPr>
        <w:spacing w:after="0" w:line="240" w:lineRule="auto"/>
        <w:rPr>
          <w:sz w:val="24"/>
        </w:rPr>
      </w:pPr>
    </w:p>
    <w:p w:rsidR="00B86E1B" w:rsidRPr="002D1974" w:rsidRDefault="00B43149" w:rsidP="002D1974">
      <w:pPr>
        <w:spacing w:after="0" w:line="240" w:lineRule="auto"/>
        <w:rPr>
          <w:b/>
          <w:sz w:val="24"/>
        </w:rPr>
      </w:pPr>
      <w:r w:rsidRPr="002D1974">
        <w:rPr>
          <w:b/>
          <w:sz w:val="24"/>
        </w:rPr>
        <w:t>МУЗЕЙ РЕПРЕССИ</w:t>
      </w:r>
      <w:r w:rsidR="00340AE0">
        <w:rPr>
          <w:b/>
          <w:sz w:val="24"/>
        </w:rPr>
        <w:t>Й</w:t>
      </w:r>
      <w:r w:rsidRPr="002D1974">
        <w:rPr>
          <w:b/>
          <w:sz w:val="24"/>
        </w:rPr>
        <w:t xml:space="preserve"> В КУЧИНО: СТРАТЕГИЯ  </w:t>
      </w:r>
      <w:r w:rsidR="00A67281">
        <w:rPr>
          <w:b/>
          <w:sz w:val="24"/>
        </w:rPr>
        <w:t>РАЗВИТИЯ и новый городской памятник</w:t>
      </w:r>
    </w:p>
    <w:p w:rsidR="00B43149" w:rsidRPr="002D1974" w:rsidRDefault="00B43149" w:rsidP="002D1974">
      <w:pPr>
        <w:spacing w:after="0" w:line="240" w:lineRule="auto"/>
        <w:rPr>
          <w:sz w:val="24"/>
        </w:rPr>
      </w:pPr>
      <w:r w:rsidRPr="002D1974">
        <w:rPr>
          <w:sz w:val="24"/>
        </w:rPr>
        <w:t xml:space="preserve">23-24 апреля в Перми состоялось выездное заседание Межведомственной рабочей группы по координации деятельности, направленной на реализацию государственной политики увековечения памяти жертв политических репрессий по председательством советника президента РФ Михаила Федотова.  </w:t>
      </w:r>
    </w:p>
    <w:p w:rsidR="00556AF8" w:rsidRDefault="00556AF8" w:rsidP="00556AF8">
      <w:pPr>
        <w:spacing w:after="0" w:line="240" w:lineRule="auto"/>
        <w:rPr>
          <w:sz w:val="24"/>
        </w:rPr>
      </w:pPr>
      <w:r>
        <w:rPr>
          <w:sz w:val="24"/>
        </w:rPr>
        <w:t xml:space="preserve">Одним из протокольных решений выездного заседания стал пункт: </w:t>
      </w:r>
      <w:r w:rsidRPr="002D1974">
        <w:rPr>
          <w:sz w:val="24"/>
        </w:rPr>
        <w:t xml:space="preserve">Рекомендовать администрации Пермского края – с учетом </w:t>
      </w:r>
      <w:r w:rsidR="005B71B3">
        <w:rPr>
          <w:sz w:val="24"/>
        </w:rPr>
        <w:t>П</w:t>
      </w:r>
      <w:r w:rsidRPr="002D1974">
        <w:rPr>
          <w:sz w:val="24"/>
        </w:rPr>
        <w:t xml:space="preserve">остановления </w:t>
      </w:r>
      <w:r w:rsidR="005B71B3">
        <w:rPr>
          <w:sz w:val="24"/>
        </w:rPr>
        <w:t>К</w:t>
      </w:r>
      <w:r w:rsidRPr="002D1974">
        <w:rPr>
          <w:sz w:val="24"/>
        </w:rPr>
        <w:t xml:space="preserve">онституционного суда от 8 апреля 2014 – исключить из Положения о порядке проведения конкурсов социальных и гражданских инициатив в целях предоставления краевых грантов социально ориентированным НКО на реализацию проектов требование предоставлять декларацию о том, что НКО не является «иностранным агентом» </w:t>
      </w:r>
    </w:p>
    <w:p w:rsidR="00B86E1B" w:rsidRDefault="00556AF8" w:rsidP="00556AF8">
      <w:pPr>
        <w:spacing w:after="0" w:line="240" w:lineRule="auto"/>
        <w:ind w:firstLine="708"/>
        <w:rPr>
          <w:sz w:val="24"/>
        </w:rPr>
      </w:pPr>
      <w:r>
        <w:rPr>
          <w:sz w:val="24"/>
        </w:rPr>
        <w:t xml:space="preserve">Основной вопрос повестки выездного заседания касался развития музея. В настоящее время прошли рабочие совещания – </w:t>
      </w:r>
      <w:r w:rsidRPr="002D1974">
        <w:rPr>
          <w:sz w:val="24"/>
        </w:rPr>
        <w:t>совместно с центром гражданского образования и экспертн</w:t>
      </w:r>
      <w:r>
        <w:rPr>
          <w:sz w:val="24"/>
        </w:rPr>
        <w:t>ым</w:t>
      </w:r>
      <w:r w:rsidRPr="002D1974">
        <w:rPr>
          <w:sz w:val="24"/>
        </w:rPr>
        <w:t xml:space="preserve"> сообщество</w:t>
      </w:r>
      <w:r>
        <w:rPr>
          <w:sz w:val="24"/>
        </w:rPr>
        <w:t>м –</w:t>
      </w:r>
      <w:r w:rsidRPr="002D1974">
        <w:rPr>
          <w:sz w:val="24"/>
        </w:rPr>
        <w:t xml:space="preserve"> </w:t>
      </w:r>
      <w:r>
        <w:rPr>
          <w:sz w:val="24"/>
        </w:rPr>
        <w:t xml:space="preserve">по подготовке </w:t>
      </w:r>
      <w:proofErr w:type="gramStart"/>
      <w:r>
        <w:rPr>
          <w:sz w:val="24"/>
        </w:rPr>
        <w:t xml:space="preserve">проекта </w:t>
      </w:r>
      <w:r w:rsidRPr="002D1974">
        <w:rPr>
          <w:sz w:val="24"/>
        </w:rPr>
        <w:t xml:space="preserve">концепции развития музея </w:t>
      </w:r>
      <w:r>
        <w:rPr>
          <w:sz w:val="24"/>
        </w:rPr>
        <w:t>истори</w:t>
      </w:r>
      <w:r>
        <w:rPr>
          <w:sz w:val="24"/>
        </w:rPr>
        <w:t>и политических репрессий</w:t>
      </w:r>
      <w:proofErr w:type="gramEnd"/>
      <w:r>
        <w:rPr>
          <w:sz w:val="24"/>
        </w:rPr>
        <w:t xml:space="preserve"> </w:t>
      </w:r>
      <w:r w:rsidR="00B86E1B" w:rsidRPr="002D1974">
        <w:rPr>
          <w:sz w:val="24"/>
        </w:rPr>
        <w:t xml:space="preserve">на </w:t>
      </w:r>
      <w:r>
        <w:rPr>
          <w:sz w:val="24"/>
        </w:rPr>
        <w:t xml:space="preserve">конкурс </w:t>
      </w:r>
      <w:r w:rsidR="004F08E6" w:rsidRPr="002D1974">
        <w:rPr>
          <w:sz w:val="24"/>
        </w:rPr>
        <w:t>президентски</w:t>
      </w:r>
      <w:r>
        <w:rPr>
          <w:sz w:val="24"/>
        </w:rPr>
        <w:t>х</w:t>
      </w:r>
      <w:r w:rsidR="00B86E1B" w:rsidRPr="002D1974">
        <w:rPr>
          <w:sz w:val="24"/>
        </w:rPr>
        <w:t xml:space="preserve"> грант</w:t>
      </w:r>
      <w:r>
        <w:rPr>
          <w:sz w:val="24"/>
        </w:rPr>
        <w:t>ов.</w:t>
      </w:r>
    </w:p>
    <w:p w:rsidR="00A67281" w:rsidRPr="002D1974" w:rsidRDefault="00A67281" w:rsidP="00556AF8">
      <w:pPr>
        <w:spacing w:after="0" w:line="240" w:lineRule="auto"/>
        <w:ind w:firstLine="708"/>
        <w:rPr>
          <w:sz w:val="24"/>
        </w:rPr>
      </w:pPr>
      <w:r>
        <w:rPr>
          <w:sz w:val="24"/>
        </w:rPr>
        <w:t>В Перми прошло общественное обсуждение нового городского</w:t>
      </w:r>
      <w:bookmarkStart w:id="0" w:name="_GoBack"/>
      <w:bookmarkEnd w:id="0"/>
      <w:r>
        <w:rPr>
          <w:sz w:val="24"/>
        </w:rPr>
        <w:t xml:space="preserve"> </w:t>
      </w:r>
      <w:proofErr w:type="gramStart"/>
      <w:r>
        <w:rPr>
          <w:sz w:val="24"/>
        </w:rPr>
        <w:t>памятника скульптора</w:t>
      </w:r>
      <w:proofErr w:type="gramEnd"/>
      <w:r>
        <w:rPr>
          <w:sz w:val="24"/>
        </w:rPr>
        <w:t xml:space="preserve"> Рудольфа Веденеева, посвящённого идее сохранения памяти жертв </w:t>
      </w:r>
      <w:proofErr w:type="spellStart"/>
      <w:r>
        <w:rPr>
          <w:sz w:val="24"/>
        </w:rPr>
        <w:t>политрепрессий</w:t>
      </w:r>
      <w:proofErr w:type="spellEnd"/>
      <w:r>
        <w:rPr>
          <w:sz w:val="24"/>
        </w:rPr>
        <w:t xml:space="preserve"> «Жертвоприношение». В настоящее время идея </w:t>
      </w:r>
      <w:r w:rsidR="005F78A1">
        <w:rPr>
          <w:sz w:val="24"/>
        </w:rPr>
        <w:t xml:space="preserve">губернатором края дано поручение </w:t>
      </w:r>
      <w:r>
        <w:rPr>
          <w:sz w:val="24"/>
        </w:rPr>
        <w:t>министерств</w:t>
      </w:r>
      <w:r w:rsidR="005F78A1">
        <w:rPr>
          <w:sz w:val="24"/>
        </w:rPr>
        <w:t>у культуры о встрече с инициативной группой и обсудить вопросы</w:t>
      </w:r>
      <w:r>
        <w:rPr>
          <w:sz w:val="24"/>
        </w:rPr>
        <w:t xml:space="preserve"> реализаци</w:t>
      </w:r>
      <w:r w:rsidR="005F78A1">
        <w:rPr>
          <w:sz w:val="24"/>
        </w:rPr>
        <w:t>и</w:t>
      </w:r>
      <w:r>
        <w:rPr>
          <w:sz w:val="24"/>
        </w:rPr>
        <w:t xml:space="preserve"> проекта.</w:t>
      </w:r>
    </w:p>
    <w:p w:rsidR="002D1974" w:rsidRPr="002D1974" w:rsidRDefault="002D1974" w:rsidP="002D1974">
      <w:pPr>
        <w:spacing w:after="0" w:line="240" w:lineRule="auto"/>
        <w:rPr>
          <w:sz w:val="24"/>
        </w:rPr>
      </w:pPr>
    </w:p>
    <w:p w:rsidR="00952DBE" w:rsidRPr="002D1974" w:rsidRDefault="00326EC1" w:rsidP="002D1974">
      <w:pPr>
        <w:spacing w:after="0" w:line="240" w:lineRule="auto"/>
        <w:rPr>
          <w:b/>
          <w:sz w:val="24"/>
        </w:rPr>
      </w:pPr>
      <w:r w:rsidRPr="002D1974">
        <w:rPr>
          <w:b/>
          <w:sz w:val="24"/>
        </w:rPr>
        <w:t>МИТИНГИ: ОМБУДСМАН КАК БУФЕР МЕЖДУ ОБЩЕСТВОМ И ВЛАСТЬЮ</w:t>
      </w:r>
    </w:p>
    <w:p w:rsidR="0064692F" w:rsidRDefault="00B2562A" w:rsidP="002D1974">
      <w:pPr>
        <w:spacing w:after="0" w:line="240" w:lineRule="auto"/>
        <w:rPr>
          <w:sz w:val="24"/>
        </w:rPr>
      </w:pPr>
      <w:r w:rsidRPr="002D1974">
        <w:rPr>
          <w:sz w:val="24"/>
        </w:rPr>
        <w:t xml:space="preserve">Уполномоченный обращает внимание на продолжающееся напряжение между активным гражданским обществом и властью в связи с необходимостью соблюдения </w:t>
      </w:r>
      <w:r w:rsidRPr="002D1974">
        <w:rPr>
          <w:sz w:val="24"/>
        </w:rPr>
        <w:t xml:space="preserve">норм Конституции Российской Федерации </w:t>
      </w:r>
      <w:r w:rsidRPr="002D1974">
        <w:rPr>
          <w:sz w:val="24"/>
        </w:rPr>
        <w:t xml:space="preserve">при проведении </w:t>
      </w:r>
      <w:r w:rsidRPr="002D1974">
        <w:rPr>
          <w:sz w:val="24"/>
        </w:rPr>
        <w:t xml:space="preserve">публичного мероприятия. </w:t>
      </w:r>
      <w:proofErr w:type="gramStart"/>
      <w:r w:rsidR="00EE43B4" w:rsidRPr="002D1974">
        <w:rPr>
          <w:sz w:val="24"/>
        </w:rPr>
        <w:t xml:space="preserve">В преддверии 5 мая, когда был анонсирован митинг «Он нам не царь», омбудсман опубликовал заявление, в котором напомнил, что </w:t>
      </w:r>
      <w:r w:rsidR="00EE43B4" w:rsidRPr="002D1974">
        <w:rPr>
          <w:sz w:val="24"/>
        </w:rPr>
        <w:t xml:space="preserve">у государства в лице органов государственной власти нет права безосновательного ограничения права </w:t>
      </w:r>
      <w:r w:rsidR="00EE43B4" w:rsidRPr="002D1974">
        <w:rPr>
          <w:sz w:val="24"/>
        </w:rPr>
        <w:t xml:space="preserve">на мирные собрания и выражение мнения и </w:t>
      </w:r>
      <w:r w:rsidR="00EE43B4" w:rsidRPr="002D1974">
        <w:rPr>
          <w:sz w:val="24"/>
        </w:rPr>
        <w:t>не может быть никакого прямого или косвенного ограничения или преследования гражданина РФ за его гражданскую активность.</w:t>
      </w:r>
      <w:proofErr w:type="gramEnd"/>
      <w:r w:rsidR="00EE43B4" w:rsidRPr="002D1974">
        <w:rPr>
          <w:sz w:val="24"/>
        </w:rPr>
        <w:t xml:space="preserve"> </w:t>
      </w:r>
      <w:proofErr w:type="gramStart"/>
      <w:r w:rsidR="00EE43B4" w:rsidRPr="002D1974">
        <w:rPr>
          <w:sz w:val="24"/>
        </w:rPr>
        <w:t>Также Конституционный Суд в Постановлении от 14.02.2013 N 4-П указал, что соответствующий орган власти, убедившись в отсутствии обстоятельств, исключающих возможность проведения мероприятия, должен предпринять все зависящие от него меры, чтобы мероприятие состоялось в заявленном организатором месте и в запланированное время, и не пытаться под любым предлогом найти причины, которые могли бы оправдать необходимость отступления от предложений организатора публичного мероприятия.</w:t>
      </w:r>
      <w:proofErr w:type="gramEnd"/>
    </w:p>
    <w:p w:rsidR="002D1974" w:rsidRPr="002D1974" w:rsidRDefault="002D1974" w:rsidP="002D1974">
      <w:pPr>
        <w:spacing w:after="0" w:line="240" w:lineRule="auto"/>
        <w:rPr>
          <w:sz w:val="24"/>
        </w:rPr>
      </w:pPr>
    </w:p>
    <w:p w:rsidR="0038793A" w:rsidRPr="002D1974" w:rsidRDefault="00D402F2" w:rsidP="002D1974">
      <w:pPr>
        <w:spacing w:after="0" w:line="240" w:lineRule="auto"/>
        <w:rPr>
          <w:b/>
          <w:sz w:val="24"/>
        </w:rPr>
      </w:pPr>
      <w:r w:rsidRPr="002D1974">
        <w:rPr>
          <w:b/>
          <w:sz w:val="24"/>
        </w:rPr>
        <w:t>БУДЕТ ЛИ АЛЬТЕРНАТИВА В ОСЕННИЙ ПРИЗЫВ</w:t>
      </w:r>
    </w:p>
    <w:p w:rsidR="00AC1D9A" w:rsidRDefault="0038793A" w:rsidP="002D1974">
      <w:pPr>
        <w:suppressLineNumbers/>
        <w:suppressAutoHyphens/>
        <w:spacing w:after="0" w:line="240" w:lineRule="auto"/>
        <w:jc w:val="both"/>
        <w:rPr>
          <w:sz w:val="24"/>
        </w:rPr>
      </w:pPr>
      <w:r w:rsidRPr="002D1974">
        <w:rPr>
          <w:sz w:val="24"/>
        </w:rPr>
        <w:t>27 февраля при Уполномоченном было проведен круглый стол «Вопросы повышения эффективности прохождения альтернативной гражданской службы (АГС) в учреждениях Пермского края». Резюме этой встречи было направлено губернатору Пермского края</w:t>
      </w:r>
      <w:r w:rsidR="00AC1D9A" w:rsidRPr="002D1974">
        <w:rPr>
          <w:sz w:val="24"/>
        </w:rPr>
        <w:t xml:space="preserve"> – о необходимости п</w:t>
      </w:r>
      <w:r w:rsidRPr="002D1974">
        <w:rPr>
          <w:sz w:val="24"/>
        </w:rPr>
        <w:t xml:space="preserve">ри </w:t>
      </w:r>
      <w:r w:rsidR="00AC1D9A" w:rsidRPr="002D1974">
        <w:rPr>
          <w:sz w:val="24"/>
        </w:rPr>
        <w:t>Министерстве</w:t>
      </w:r>
      <w:r w:rsidRPr="002D1974">
        <w:rPr>
          <w:sz w:val="24"/>
        </w:rPr>
        <w:t xml:space="preserve"> </w:t>
      </w:r>
      <w:r w:rsidR="00AC1D9A" w:rsidRPr="002D1974">
        <w:rPr>
          <w:sz w:val="24"/>
        </w:rPr>
        <w:lastRenderedPageBreak/>
        <w:t xml:space="preserve">территориальной </w:t>
      </w:r>
      <w:r w:rsidRPr="002D1974">
        <w:rPr>
          <w:sz w:val="24"/>
        </w:rPr>
        <w:t>безоп</w:t>
      </w:r>
      <w:r w:rsidR="00AC1D9A" w:rsidRPr="002D1974">
        <w:rPr>
          <w:sz w:val="24"/>
        </w:rPr>
        <w:t>асности</w:t>
      </w:r>
      <w:r w:rsidRPr="002D1974">
        <w:rPr>
          <w:sz w:val="24"/>
        </w:rPr>
        <w:t xml:space="preserve"> </w:t>
      </w:r>
      <w:r w:rsidR="00AC1D9A" w:rsidRPr="002D1974">
        <w:rPr>
          <w:sz w:val="24"/>
        </w:rPr>
        <w:t xml:space="preserve">создания рабочей </w:t>
      </w:r>
      <w:r w:rsidRPr="002D1974">
        <w:rPr>
          <w:sz w:val="24"/>
        </w:rPr>
        <w:t xml:space="preserve">группы по урегулированию проблем при прохождении АГС. </w:t>
      </w:r>
      <w:r w:rsidR="009102CD">
        <w:rPr>
          <w:sz w:val="24"/>
        </w:rPr>
        <w:t>«</w:t>
      </w:r>
      <w:r w:rsidR="00AC1D9A" w:rsidRPr="002D1974">
        <w:rPr>
          <w:sz w:val="24"/>
          <w:szCs w:val="28"/>
        </w:rPr>
        <w:t>В Пермском крае основная проблема – это отсутствие целенаправленной координации альтернативной гражданской службы в нашем регионе, нет какой-либо рабочей группы или комиссии, которая могла бы урегулировать возникающие конфликты между работодателем и альтернативным гражданским служащим.</w:t>
      </w:r>
      <w:r w:rsidR="00AC1D9A" w:rsidRPr="002D1974">
        <w:rPr>
          <w:sz w:val="24"/>
          <w:szCs w:val="28"/>
        </w:rPr>
        <w:t xml:space="preserve"> Кроме того, м</w:t>
      </w:r>
      <w:r w:rsidR="00AC1D9A" w:rsidRPr="002D1974">
        <w:rPr>
          <w:sz w:val="24"/>
          <w:szCs w:val="28"/>
        </w:rPr>
        <w:t>ногие руководители не знают о возможност</w:t>
      </w:r>
      <w:r w:rsidR="00AC1D9A" w:rsidRPr="002D1974">
        <w:rPr>
          <w:sz w:val="24"/>
          <w:szCs w:val="28"/>
        </w:rPr>
        <w:t xml:space="preserve">и </w:t>
      </w:r>
      <w:r w:rsidR="00AC1D9A" w:rsidRPr="002D1974">
        <w:rPr>
          <w:sz w:val="24"/>
          <w:szCs w:val="28"/>
        </w:rPr>
        <w:t>создавать рабочие места для альтернативной гражданской службы</w:t>
      </w:r>
      <w:r w:rsidR="009102CD">
        <w:rPr>
          <w:sz w:val="24"/>
          <w:szCs w:val="28"/>
        </w:rPr>
        <w:t>», - говорится в письме</w:t>
      </w:r>
      <w:r w:rsidR="00AC1D9A" w:rsidRPr="002D1974">
        <w:rPr>
          <w:sz w:val="24"/>
          <w:szCs w:val="28"/>
        </w:rPr>
        <w:t>.</w:t>
      </w:r>
      <w:r w:rsidR="00AC1D9A" w:rsidRPr="002D1974">
        <w:rPr>
          <w:sz w:val="24"/>
        </w:rPr>
        <w:t xml:space="preserve"> </w:t>
      </w:r>
    </w:p>
    <w:p w:rsidR="002D1974" w:rsidRPr="002D1974" w:rsidRDefault="002D1974" w:rsidP="002D1974">
      <w:pPr>
        <w:suppressLineNumbers/>
        <w:suppressAutoHyphens/>
        <w:spacing w:after="0" w:line="240" w:lineRule="auto"/>
        <w:jc w:val="both"/>
        <w:rPr>
          <w:sz w:val="24"/>
          <w:szCs w:val="28"/>
        </w:rPr>
      </w:pPr>
    </w:p>
    <w:p w:rsidR="00F2067B" w:rsidRPr="002D1974" w:rsidRDefault="00F2067B" w:rsidP="002D1974">
      <w:pPr>
        <w:spacing w:after="0" w:line="240" w:lineRule="auto"/>
        <w:rPr>
          <w:b/>
          <w:sz w:val="24"/>
        </w:rPr>
      </w:pPr>
      <w:r w:rsidRPr="002D1974">
        <w:rPr>
          <w:b/>
          <w:sz w:val="24"/>
        </w:rPr>
        <w:t>ЛОГИКА И ЗАКОН</w:t>
      </w:r>
    </w:p>
    <w:p w:rsidR="00F2067B" w:rsidRPr="002D1974" w:rsidRDefault="00F2067B" w:rsidP="002D1974">
      <w:pPr>
        <w:spacing w:after="0" w:line="240" w:lineRule="auto"/>
        <w:rPr>
          <w:sz w:val="24"/>
        </w:rPr>
      </w:pPr>
      <w:r w:rsidRPr="002D1974">
        <w:rPr>
          <w:sz w:val="24"/>
        </w:rPr>
        <w:t>Павел Миков помог заявительнице, чье гражданство признали незаконным спустя 30 лет жизни в России</w:t>
      </w:r>
      <w:r w:rsidRPr="002D1974">
        <w:rPr>
          <w:sz w:val="24"/>
        </w:rPr>
        <w:t xml:space="preserve">. </w:t>
      </w:r>
      <w:r w:rsidRPr="002D1974">
        <w:rPr>
          <w:sz w:val="24"/>
        </w:rPr>
        <w:t xml:space="preserve">В апреле 2018 года в адрес Уполномоченного по правам человека в Пермском крае поступило обращение женщины, которая родилась и выросла в Перми, закончила здесь школу, получила два диплома о высшем образовании в пермском вузе, была индивидуальным предпринимателем и исправно платила все налоги. Однако через 30 лет ее гражданство признали недействительным по причине того, что в момент распада СССР она находилась с матерью, авиаконструктором завода им. Свердлова, в Ташкенте, куда ее направили по распределению. Вернулась заявительница – уже в Россию – в 1993 году, получала паспорт, в том числе заграничный, меняла прописку в Перми. И ни разу ее гражданство не вызывало ни у кого сомнений. «Однако когда я хотела получить подтверждение гражданства моему маленькому 2-летнему ребенку, рожденному в Ташкенте (я приехала туда </w:t>
      </w:r>
      <w:r w:rsidR="003D57E9">
        <w:rPr>
          <w:sz w:val="24"/>
        </w:rPr>
        <w:t>к</w:t>
      </w:r>
      <w:r w:rsidRPr="002D1974">
        <w:rPr>
          <w:sz w:val="24"/>
        </w:rPr>
        <w:t xml:space="preserve"> маме в гости и там познакомилась с отцом ребенка), - пишет молодая женщина, - меня стали </w:t>
      </w:r>
      <w:proofErr w:type="gramStart"/>
      <w:r w:rsidRPr="002D1974">
        <w:rPr>
          <w:sz w:val="24"/>
        </w:rPr>
        <w:t>спрашивать</w:t>
      </w:r>
      <w:proofErr w:type="gramEnd"/>
      <w:r w:rsidRPr="002D1974">
        <w:rPr>
          <w:sz w:val="24"/>
        </w:rPr>
        <w:t xml:space="preserve"> где я была в 1992 году. </w:t>
      </w:r>
      <w:proofErr w:type="gramStart"/>
      <w:r w:rsidRPr="002D1974">
        <w:rPr>
          <w:sz w:val="24"/>
        </w:rPr>
        <w:t>Спрашивали и выясняли два года, не помогло и обращение в суд, ребенка отказывались регистрировать в нашем собственном жилье, педиатр не выезжала к ребенку с температурой, потому что не было полиса».</w:t>
      </w:r>
      <w:proofErr w:type="gramEnd"/>
    </w:p>
    <w:p w:rsidR="00F2067B" w:rsidRDefault="00F2067B" w:rsidP="002D1974">
      <w:pPr>
        <w:spacing w:after="0" w:line="240" w:lineRule="auto"/>
        <w:rPr>
          <w:sz w:val="24"/>
        </w:rPr>
      </w:pPr>
      <w:r w:rsidRPr="002D1974">
        <w:rPr>
          <w:sz w:val="24"/>
        </w:rPr>
        <w:t xml:space="preserve">Обратившись к Уполномоченному по правам человека в Пермском </w:t>
      </w:r>
      <w:proofErr w:type="gramStart"/>
      <w:r w:rsidRPr="002D1974">
        <w:rPr>
          <w:sz w:val="24"/>
        </w:rPr>
        <w:t>крае</w:t>
      </w:r>
      <w:proofErr w:type="gramEnd"/>
      <w:r w:rsidRPr="002D1974">
        <w:rPr>
          <w:sz w:val="24"/>
        </w:rPr>
        <w:t>, заявительница просила ходатайствовать о скорейшем получении паспорта, потому что отсутствие этого документа по понятным причинам вызывает много неудобств как моральных, так и материальных. В интересах обратившейся женщины и ее несовершеннолетнего ребенка Уполномоченный по правам человека в Пермском крае Павел Миков обратился к руководству ГУ МВД России по Пермскому краю с просьбой принять решение в интересах фактически граждан России, столкнувшихся с трудностями.</w:t>
      </w:r>
      <w:r w:rsidRPr="002D1974">
        <w:rPr>
          <w:sz w:val="24"/>
        </w:rPr>
        <w:t xml:space="preserve"> </w:t>
      </w:r>
      <w:r w:rsidRPr="002D1974">
        <w:rPr>
          <w:sz w:val="24"/>
        </w:rPr>
        <w:t>Решением ГУ МВД России по Пермскому краю заявительница принята в гражданство Российской Федерации.</w:t>
      </w:r>
    </w:p>
    <w:p w:rsidR="008A038C" w:rsidRDefault="008A038C" w:rsidP="002D1974">
      <w:pPr>
        <w:spacing w:after="0" w:line="240" w:lineRule="auto"/>
        <w:rPr>
          <w:sz w:val="24"/>
        </w:rPr>
      </w:pPr>
    </w:p>
    <w:p w:rsidR="008A038C" w:rsidRDefault="008A038C" w:rsidP="002D1974">
      <w:pPr>
        <w:spacing w:after="0" w:line="240" w:lineRule="auto"/>
        <w:rPr>
          <w:b/>
          <w:sz w:val="24"/>
        </w:rPr>
      </w:pPr>
      <w:r w:rsidRPr="008A038C">
        <w:rPr>
          <w:b/>
          <w:sz w:val="24"/>
        </w:rPr>
        <w:t>КАЧЕСТВО ЖИЛЬЯ ДЛЯ ДЕТЕЙ-СИРОТ И ЛИЦ ИЗ ИХ ЧИСЛА</w:t>
      </w:r>
    </w:p>
    <w:p w:rsidR="008A038C" w:rsidRPr="008A038C" w:rsidRDefault="008A038C" w:rsidP="008A038C">
      <w:pPr>
        <w:spacing w:after="0" w:line="240" w:lineRule="auto"/>
        <w:rPr>
          <w:sz w:val="24"/>
        </w:rPr>
      </w:pPr>
      <w:r w:rsidRPr="008A038C">
        <w:rPr>
          <w:sz w:val="24"/>
        </w:rPr>
        <w:t xml:space="preserve">Уполномоченный по правам человека в Пермском </w:t>
      </w:r>
      <w:proofErr w:type="gramStart"/>
      <w:r w:rsidRPr="008A038C">
        <w:rPr>
          <w:sz w:val="24"/>
        </w:rPr>
        <w:t>крае</w:t>
      </w:r>
      <w:proofErr w:type="gramEnd"/>
      <w:r w:rsidRPr="008A038C">
        <w:rPr>
          <w:sz w:val="24"/>
        </w:rPr>
        <w:t xml:space="preserve"> намерен изучить ситуацию, сложившуюся в крае по реализации государственных гарантий обеспечения жильем лиц из числа детей-сирот и подготовить тематический специальный доклад.</w:t>
      </w:r>
    </w:p>
    <w:p w:rsidR="008A038C" w:rsidRDefault="008A038C" w:rsidP="008A038C">
      <w:pPr>
        <w:spacing w:after="0" w:line="240" w:lineRule="auto"/>
        <w:rPr>
          <w:sz w:val="24"/>
        </w:rPr>
      </w:pPr>
      <w:r>
        <w:t xml:space="preserve">Посещение спецжилфонда для детей-сирот в Краснокамском </w:t>
      </w:r>
      <w:r w:rsidR="0094507B">
        <w:t xml:space="preserve"> и </w:t>
      </w:r>
      <w:proofErr w:type="spellStart"/>
      <w:r w:rsidR="0094507B">
        <w:t>Верещагинском</w:t>
      </w:r>
      <w:proofErr w:type="spellEnd"/>
      <w:r w:rsidR="0094507B">
        <w:t xml:space="preserve"> районах </w:t>
      </w:r>
      <w:r>
        <w:t>произвело на Павла Микова удручающее впечатление:  н</w:t>
      </w:r>
      <w:r>
        <w:t>екоторые квартиры так и остались без хозяев, кто-то уехал и даже не вернулся за личными вещами. Проблема связана с тем, что законодатель ограничил возможность обмена, чтобы по фактическому месту жительства получить жилье</w:t>
      </w:r>
    </w:p>
    <w:p w:rsidR="008A038C" w:rsidRDefault="008A038C" w:rsidP="008A038C">
      <w:pPr>
        <w:spacing w:after="0" w:line="240" w:lineRule="auto"/>
        <w:ind w:firstLine="708"/>
        <w:rPr>
          <w:sz w:val="24"/>
        </w:rPr>
      </w:pPr>
      <w:r w:rsidRPr="008A038C">
        <w:rPr>
          <w:sz w:val="24"/>
        </w:rPr>
        <w:t xml:space="preserve">По мнению Уполномоченного, необходимо совместно с территориальным управлением Министерства социального развития и администрацией </w:t>
      </w:r>
      <w:r>
        <w:rPr>
          <w:sz w:val="24"/>
        </w:rPr>
        <w:t>муниципалитетов</w:t>
      </w:r>
      <w:r w:rsidRPr="008A038C">
        <w:rPr>
          <w:sz w:val="24"/>
        </w:rPr>
        <w:t xml:space="preserve"> проанализировать сложившуюся картину с пр</w:t>
      </w:r>
      <w:r>
        <w:rPr>
          <w:sz w:val="24"/>
        </w:rPr>
        <w:t xml:space="preserve">едоставлением жилья и поднимать </w:t>
      </w:r>
      <w:r w:rsidRPr="008A038C">
        <w:rPr>
          <w:sz w:val="24"/>
        </w:rPr>
        <w:t xml:space="preserve">вопрос на уровне Законодательного Собрания Прикамья о необходимости изменения законодательства с целью предоставления жилья по месту фактического проживания детей-сирот и лиц из их числа. </w:t>
      </w:r>
    </w:p>
    <w:p w:rsidR="008A038C" w:rsidRPr="008A038C" w:rsidRDefault="008A038C" w:rsidP="008A038C">
      <w:pPr>
        <w:spacing w:after="0" w:line="240" w:lineRule="auto"/>
        <w:ind w:firstLine="708"/>
        <w:rPr>
          <w:sz w:val="24"/>
        </w:rPr>
      </w:pPr>
      <w:r w:rsidRPr="008A038C">
        <w:rPr>
          <w:sz w:val="24"/>
        </w:rPr>
        <w:t>Также, по мнению Уполномоченного, необходимо урегулировать вопрос о возможности и условиях аренды жилья, предоставленного детям-</w:t>
      </w:r>
      <w:r>
        <w:rPr>
          <w:sz w:val="24"/>
        </w:rPr>
        <w:t>сиротам, но не проживающих там.</w:t>
      </w:r>
    </w:p>
    <w:p w:rsidR="008A038C" w:rsidRPr="008A038C" w:rsidRDefault="008A038C" w:rsidP="008A038C">
      <w:pPr>
        <w:spacing w:after="0" w:line="240" w:lineRule="auto"/>
        <w:ind w:firstLine="708"/>
        <w:rPr>
          <w:sz w:val="24"/>
        </w:rPr>
      </w:pPr>
      <w:proofErr w:type="gramStart"/>
      <w:r w:rsidRPr="008A038C">
        <w:rPr>
          <w:sz w:val="24"/>
        </w:rPr>
        <w:t>Кроме того, законодательного урегулирования требует вопрос обеспечения жилищных прав малолетних детей, чьи родители, являясь лицами из числа детей-сирот, получивших квартиры от государства, в результате асоциального поведения, были лишены сами родительских прав.</w:t>
      </w:r>
      <w:proofErr w:type="gramEnd"/>
    </w:p>
    <w:p w:rsidR="00326EC1" w:rsidRPr="002D1974" w:rsidRDefault="00326EC1" w:rsidP="002D1974">
      <w:pPr>
        <w:spacing w:after="0" w:line="240" w:lineRule="auto"/>
        <w:rPr>
          <w:sz w:val="24"/>
        </w:rPr>
      </w:pPr>
    </w:p>
    <w:p w:rsidR="00473E82" w:rsidRPr="009A0ADD" w:rsidRDefault="00473E82" w:rsidP="00473E82">
      <w:pPr>
        <w:spacing w:after="0" w:line="240" w:lineRule="auto"/>
        <w:rPr>
          <w:b/>
        </w:rPr>
      </w:pPr>
      <w:r w:rsidRPr="009A0ADD">
        <w:rPr>
          <w:b/>
        </w:rPr>
        <w:t>ОБЩЕСТВЕННЫЙ ТРАНСПОРТ НА ГРАНИ ИСЧЕЗНОВЕНИЯ</w:t>
      </w:r>
    </w:p>
    <w:p w:rsidR="00473E82" w:rsidRDefault="00473E82" w:rsidP="00473E82">
      <w:pPr>
        <w:spacing w:after="0" w:line="240" w:lineRule="auto"/>
      </w:pPr>
      <w:r>
        <w:t xml:space="preserve">С учетом того, что маршрутный транспорт  частный, собственники бизнеса оценивают выгоду, а также состояние дорог  и закрывают маршруты. Например, напряженная ситуация в </w:t>
      </w:r>
      <w:r>
        <w:lastRenderedPageBreak/>
        <w:t xml:space="preserve">Краснокамском </w:t>
      </w:r>
      <w:proofErr w:type="gramStart"/>
      <w:r>
        <w:t>районе</w:t>
      </w:r>
      <w:proofErr w:type="gramEnd"/>
      <w:r>
        <w:t>,  Спряпунинское сельское поселение – только один из примеров. Ситуация аналогичная во всех муниципалитетах. В некоторых из них – автобус раз три раза в неделю.</w:t>
      </w:r>
    </w:p>
    <w:p w:rsidR="00473E82" w:rsidRPr="00473E82" w:rsidRDefault="00473E82" w:rsidP="00473E82">
      <w:pPr>
        <w:spacing w:after="0" w:line="240" w:lineRule="auto"/>
      </w:pPr>
    </w:p>
    <w:p w:rsidR="000C0733" w:rsidRDefault="00E30C62" w:rsidP="00473E82">
      <w:pPr>
        <w:spacing w:after="0" w:line="240" w:lineRule="auto"/>
        <w:rPr>
          <w:b/>
        </w:rPr>
      </w:pPr>
      <w:r w:rsidRPr="00C04C2B">
        <w:rPr>
          <w:b/>
        </w:rPr>
        <w:t>КОМИ-ПЕРМЯЦКИЙ ОКРУГ</w:t>
      </w:r>
    </w:p>
    <w:p w:rsidR="00C04C2B" w:rsidRDefault="00C04C2B" w:rsidP="00473E82">
      <w:pPr>
        <w:spacing w:after="0" w:line="240" w:lineRule="auto"/>
      </w:pPr>
      <w:r w:rsidRPr="00C04C2B">
        <w:t xml:space="preserve">Значительное число нарушений связано с отказом муниципалитетов в </w:t>
      </w:r>
      <w:proofErr w:type="gramStart"/>
      <w:r w:rsidRPr="00C04C2B">
        <w:t>ремонте</w:t>
      </w:r>
      <w:proofErr w:type="gramEnd"/>
      <w:r w:rsidRPr="00C04C2B">
        <w:t xml:space="preserve"> сдаваемого в </w:t>
      </w:r>
      <w:proofErr w:type="spellStart"/>
      <w:r w:rsidRPr="00C04C2B">
        <w:t>найм</w:t>
      </w:r>
      <w:proofErr w:type="spellEnd"/>
      <w:r w:rsidRPr="00C04C2B">
        <w:t xml:space="preserve"> муниципального жилья.</w:t>
      </w:r>
      <w:r>
        <w:t xml:space="preserve"> </w:t>
      </w:r>
      <w:r w:rsidRPr="00C04C2B">
        <w:t>Только после вмешательства Уполномоченного заявление жительницы г.</w:t>
      </w:r>
      <w:r>
        <w:t xml:space="preserve"> </w:t>
      </w:r>
      <w:r w:rsidRPr="00C04C2B">
        <w:t xml:space="preserve">Кудымкар было зарегистрировано и обследование жилого помещения включено в план. На личный прием </w:t>
      </w:r>
      <w:r>
        <w:t>к</w:t>
      </w:r>
      <w:r w:rsidRPr="00C04C2B">
        <w:t xml:space="preserve"> Уполномоченному обратилась женщина, проживающая в списанном доме, долгое время не могла добиться решения своей проблемы, после вмешательства Уполномоченного администрацией города Кудымкара был проведен осмотр жилого помещения, дом признан опасным для дальнейшего проживания, жильцам были предложены жилые</w:t>
      </w:r>
      <w:r>
        <w:t xml:space="preserve"> помещения в маневренном фонде. </w:t>
      </w:r>
      <w:r w:rsidRPr="00C04C2B">
        <w:t xml:space="preserve">Не прекращается поступление жалоб по вопросу ненормативного состояния дорог в населенных </w:t>
      </w:r>
      <w:proofErr w:type="gramStart"/>
      <w:r w:rsidRPr="00C04C2B">
        <w:t>пунктах</w:t>
      </w:r>
      <w:proofErr w:type="gramEnd"/>
      <w:r w:rsidRPr="00C04C2B">
        <w:t xml:space="preserve"> и муниципальных автомобильных дорог.</w:t>
      </w:r>
    </w:p>
    <w:p w:rsidR="009A0ADD" w:rsidRDefault="009A0ADD" w:rsidP="00C04C2B">
      <w:pPr>
        <w:spacing w:after="0" w:line="240" w:lineRule="auto"/>
      </w:pPr>
    </w:p>
    <w:p w:rsidR="00A67281" w:rsidRPr="00C04C2B" w:rsidRDefault="00A67281">
      <w:pPr>
        <w:spacing w:after="0" w:line="240" w:lineRule="auto"/>
      </w:pPr>
    </w:p>
    <w:sectPr w:rsidR="00A67281" w:rsidRPr="00C04C2B" w:rsidSect="002D1974">
      <w:pgSz w:w="11906" w:h="16838"/>
      <w:pgMar w:top="426"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9D"/>
    <w:rsid w:val="000473ED"/>
    <w:rsid w:val="00050DBA"/>
    <w:rsid w:val="00067FB0"/>
    <w:rsid w:val="0007130B"/>
    <w:rsid w:val="00077232"/>
    <w:rsid w:val="00086D2F"/>
    <w:rsid w:val="00090FAB"/>
    <w:rsid w:val="000B5F48"/>
    <w:rsid w:val="000C0733"/>
    <w:rsid w:val="00131180"/>
    <w:rsid w:val="001604AF"/>
    <w:rsid w:val="00160E2F"/>
    <w:rsid w:val="001772E0"/>
    <w:rsid w:val="001B075F"/>
    <w:rsid w:val="001B08E8"/>
    <w:rsid w:val="001B6D58"/>
    <w:rsid w:val="001E0633"/>
    <w:rsid w:val="001E6678"/>
    <w:rsid w:val="00214891"/>
    <w:rsid w:val="00285C8D"/>
    <w:rsid w:val="002B11A7"/>
    <w:rsid w:val="002D1974"/>
    <w:rsid w:val="002E3586"/>
    <w:rsid w:val="002E40C0"/>
    <w:rsid w:val="0031643D"/>
    <w:rsid w:val="00316F8D"/>
    <w:rsid w:val="00326EC1"/>
    <w:rsid w:val="00340AE0"/>
    <w:rsid w:val="00344A43"/>
    <w:rsid w:val="00351E86"/>
    <w:rsid w:val="0038793A"/>
    <w:rsid w:val="00391F9D"/>
    <w:rsid w:val="00393B3B"/>
    <w:rsid w:val="003C1EAD"/>
    <w:rsid w:val="003D57E9"/>
    <w:rsid w:val="003F0542"/>
    <w:rsid w:val="00430BD4"/>
    <w:rsid w:val="004449A1"/>
    <w:rsid w:val="00450C14"/>
    <w:rsid w:val="00473E82"/>
    <w:rsid w:val="00486D0B"/>
    <w:rsid w:val="00491842"/>
    <w:rsid w:val="00494855"/>
    <w:rsid w:val="004B6BDE"/>
    <w:rsid w:val="004F08E6"/>
    <w:rsid w:val="00511E79"/>
    <w:rsid w:val="00550976"/>
    <w:rsid w:val="0055629D"/>
    <w:rsid w:val="00556AF8"/>
    <w:rsid w:val="00567B6B"/>
    <w:rsid w:val="005A5578"/>
    <w:rsid w:val="005B71B3"/>
    <w:rsid w:val="005C202A"/>
    <w:rsid w:val="005E0682"/>
    <w:rsid w:val="005F78A1"/>
    <w:rsid w:val="00603B0D"/>
    <w:rsid w:val="006345F8"/>
    <w:rsid w:val="0064692F"/>
    <w:rsid w:val="00647E71"/>
    <w:rsid w:val="00653B74"/>
    <w:rsid w:val="006568F3"/>
    <w:rsid w:val="00663226"/>
    <w:rsid w:val="00677109"/>
    <w:rsid w:val="00686E08"/>
    <w:rsid w:val="006A3BD8"/>
    <w:rsid w:val="006A7A9F"/>
    <w:rsid w:val="006C5577"/>
    <w:rsid w:val="0070181C"/>
    <w:rsid w:val="00703304"/>
    <w:rsid w:val="00704621"/>
    <w:rsid w:val="007068F3"/>
    <w:rsid w:val="00707E3D"/>
    <w:rsid w:val="00711AF6"/>
    <w:rsid w:val="00724E5D"/>
    <w:rsid w:val="00764BEB"/>
    <w:rsid w:val="00774D1A"/>
    <w:rsid w:val="007776FF"/>
    <w:rsid w:val="00777E86"/>
    <w:rsid w:val="0079462C"/>
    <w:rsid w:val="007A17F1"/>
    <w:rsid w:val="007B16DD"/>
    <w:rsid w:val="007F6A92"/>
    <w:rsid w:val="00823C76"/>
    <w:rsid w:val="00864947"/>
    <w:rsid w:val="00870A0E"/>
    <w:rsid w:val="00883E20"/>
    <w:rsid w:val="008A038C"/>
    <w:rsid w:val="008D4E1F"/>
    <w:rsid w:val="009102CD"/>
    <w:rsid w:val="00922801"/>
    <w:rsid w:val="00941459"/>
    <w:rsid w:val="0094507B"/>
    <w:rsid w:val="00952DBE"/>
    <w:rsid w:val="00966BBC"/>
    <w:rsid w:val="009A0ADD"/>
    <w:rsid w:val="009C2422"/>
    <w:rsid w:val="009F219C"/>
    <w:rsid w:val="00A23640"/>
    <w:rsid w:val="00A44879"/>
    <w:rsid w:val="00A469B6"/>
    <w:rsid w:val="00A51995"/>
    <w:rsid w:val="00A51F12"/>
    <w:rsid w:val="00A613BE"/>
    <w:rsid w:val="00A67281"/>
    <w:rsid w:val="00A73761"/>
    <w:rsid w:val="00A8520C"/>
    <w:rsid w:val="00AC1D9A"/>
    <w:rsid w:val="00AD5394"/>
    <w:rsid w:val="00AE400D"/>
    <w:rsid w:val="00AF07F7"/>
    <w:rsid w:val="00AF7C77"/>
    <w:rsid w:val="00B142E8"/>
    <w:rsid w:val="00B2156E"/>
    <w:rsid w:val="00B2562A"/>
    <w:rsid w:val="00B43149"/>
    <w:rsid w:val="00B76208"/>
    <w:rsid w:val="00B86E1B"/>
    <w:rsid w:val="00B901AC"/>
    <w:rsid w:val="00BE5259"/>
    <w:rsid w:val="00BF397C"/>
    <w:rsid w:val="00C04C2B"/>
    <w:rsid w:val="00C16911"/>
    <w:rsid w:val="00C16D1B"/>
    <w:rsid w:val="00C57467"/>
    <w:rsid w:val="00C667FB"/>
    <w:rsid w:val="00CA3DAC"/>
    <w:rsid w:val="00D15C8A"/>
    <w:rsid w:val="00D27E2F"/>
    <w:rsid w:val="00D402F2"/>
    <w:rsid w:val="00D41140"/>
    <w:rsid w:val="00D77701"/>
    <w:rsid w:val="00DB5D21"/>
    <w:rsid w:val="00DC097B"/>
    <w:rsid w:val="00DF5663"/>
    <w:rsid w:val="00DF7D86"/>
    <w:rsid w:val="00E00BD5"/>
    <w:rsid w:val="00E07867"/>
    <w:rsid w:val="00E2371F"/>
    <w:rsid w:val="00E241E1"/>
    <w:rsid w:val="00E30C62"/>
    <w:rsid w:val="00E53898"/>
    <w:rsid w:val="00E74F06"/>
    <w:rsid w:val="00EE43B4"/>
    <w:rsid w:val="00EF39DA"/>
    <w:rsid w:val="00F2067B"/>
    <w:rsid w:val="00F30A51"/>
    <w:rsid w:val="00F52122"/>
    <w:rsid w:val="00F54FC4"/>
    <w:rsid w:val="00F75FEC"/>
    <w:rsid w:val="00FD659E"/>
    <w:rsid w:val="00FD76FF"/>
    <w:rsid w:val="00FE5757"/>
    <w:rsid w:val="00FF7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06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06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06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06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78811">
      <w:bodyDiv w:val="1"/>
      <w:marLeft w:val="0"/>
      <w:marRight w:val="0"/>
      <w:marTop w:val="0"/>
      <w:marBottom w:val="0"/>
      <w:divBdr>
        <w:top w:val="none" w:sz="0" w:space="0" w:color="auto"/>
        <w:left w:val="none" w:sz="0" w:space="0" w:color="auto"/>
        <w:bottom w:val="none" w:sz="0" w:space="0" w:color="auto"/>
        <w:right w:val="none" w:sz="0" w:space="0" w:color="auto"/>
      </w:divBdr>
    </w:div>
    <w:div w:id="395714030">
      <w:bodyDiv w:val="1"/>
      <w:marLeft w:val="0"/>
      <w:marRight w:val="0"/>
      <w:marTop w:val="0"/>
      <w:marBottom w:val="0"/>
      <w:divBdr>
        <w:top w:val="none" w:sz="0" w:space="0" w:color="auto"/>
        <w:left w:val="none" w:sz="0" w:space="0" w:color="auto"/>
        <w:bottom w:val="none" w:sz="0" w:space="0" w:color="auto"/>
        <w:right w:val="none" w:sz="0" w:space="0" w:color="auto"/>
      </w:divBdr>
    </w:div>
    <w:div w:id="497699927">
      <w:bodyDiv w:val="1"/>
      <w:marLeft w:val="0"/>
      <w:marRight w:val="0"/>
      <w:marTop w:val="0"/>
      <w:marBottom w:val="0"/>
      <w:divBdr>
        <w:top w:val="none" w:sz="0" w:space="0" w:color="auto"/>
        <w:left w:val="none" w:sz="0" w:space="0" w:color="auto"/>
        <w:bottom w:val="none" w:sz="0" w:space="0" w:color="auto"/>
        <w:right w:val="none" w:sz="0" w:space="0" w:color="auto"/>
      </w:divBdr>
    </w:div>
    <w:div w:id="164157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1956</TotalTime>
  <Pages>6</Pages>
  <Words>2960</Words>
  <Characters>16875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Шлякова Кира Сергеевна</dc:creator>
  <cp:keywords/>
  <dc:description/>
  <cp:lastModifiedBy>Шлякова Кира Сергеевна</cp:lastModifiedBy>
  <cp:revision>124</cp:revision>
  <cp:lastPrinted>2018-07-04T12:22:00Z</cp:lastPrinted>
  <dcterms:created xsi:type="dcterms:W3CDTF">2018-06-26T10:59:00Z</dcterms:created>
  <dcterms:modified xsi:type="dcterms:W3CDTF">2018-07-04T12:25:00Z</dcterms:modified>
</cp:coreProperties>
</file>